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8C11F" w14:textId="131DD9E7" w:rsidR="001462DA" w:rsidRDefault="00D43EB7">
      <w:r>
        <w:rPr>
          <w:noProof/>
        </w:rPr>
        <mc:AlternateContent>
          <mc:Choice Requires="wps">
            <w:drawing>
              <wp:anchor distT="0" distB="0" distL="114300" distR="114300" simplePos="0" relativeHeight="251658240" behindDoc="0" locked="0" layoutInCell="1" allowOverlap="1" wp14:anchorId="75775F13" wp14:editId="34A34881">
                <wp:simplePos x="0" y="0"/>
                <wp:positionH relativeFrom="page">
                  <wp:posOffset>640080</wp:posOffset>
                </wp:positionH>
                <wp:positionV relativeFrom="page">
                  <wp:posOffset>2282190</wp:posOffset>
                </wp:positionV>
                <wp:extent cx="2070100" cy="688975"/>
                <wp:effectExtent l="0" t="0" r="12700" b="0"/>
                <wp:wrapThrough wrapText="bothSides">
                  <wp:wrapPolygon edited="0">
                    <wp:start x="0" y="0"/>
                    <wp:lineTo x="0" y="20704"/>
                    <wp:lineTo x="21467" y="20704"/>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8897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56EE0E59" w14:textId="77777777" w:rsidR="00254E3B" w:rsidRPr="00884B64" w:rsidRDefault="00254E3B" w:rsidP="001462DA">
                            <w:pPr>
                              <w:pStyle w:val="Heading1"/>
                              <w:rPr>
                                <w:sz w:val="36"/>
                              </w:rPr>
                            </w:pPr>
                            <w:r w:rsidRPr="00884B64">
                              <w:rPr>
                                <w:sz w:val="36"/>
                              </w:rPr>
                              <w:t>Providing A Service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4pt;margin-top:179.7pt;width:163pt;height:5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" fillcolor="#4b5a60 [3215]" stroked="f" strokecolor="#4a7ebb" strokeweight="1.5pt">
                <v:shadow opacity="22938f" mv:blur="38100f" offset="0,2pt"/>
                <v:textbox inset=",7.2pt,,7.2pt">
                  <w:txbxContent>
                    <w:p w14:paraId="56EE0E59" w14:textId="77777777" w:rsidR="00254E3B" w:rsidRPr="00884B64" w:rsidRDefault="00254E3B" w:rsidP="001462DA">
                      <w:pPr>
                        <w:pStyle w:val="Heading1"/>
                        <w:rPr>
                          <w:sz w:val="36"/>
                        </w:rPr>
                      </w:pPr>
                      <w:r w:rsidRPr="00884B64">
                        <w:rPr>
                          <w:sz w:val="36"/>
                        </w:rPr>
                        <w:t>Providing A Service</w:t>
                      </w:r>
                    </w:p>
                  </w:txbxContent>
                </v:textbox>
                <w10:wrap type="through" anchorx="page" anchory="page"/>
              </v:rect>
            </w:pict>
          </mc:Fallback>
        </mc:AlternateContent>
      </w:r>
      <w:r w:rsidR="007037BC">
        <w:rPr>
          <w:noProof/>
        </w:rPr>
        <mc:AlternateContent>
          <mc:Choice Requires="wps">
            <w:drawing>
              <wp:anchor distT="0" distB="0" distL="114300" distR="114300" simplePos="0" relativeHeight="251658257" behindDoc="0" locked="0" layoutInCell="1" allowOverlap="1" wp14:anchorId="1D358F84" wp14:editId="2ACF78D8">
                <wp:simplePos x="0" y="0"/>
                <wp:positionH relativeFrom="page">
                  <wp:posOffset>640080</wp:posOffset>
                </wp:positionH>
                <wp:positionV relativeFrom="page">
                  <wp:posOffset>5471795</wp:posOffset>
                </wp:positionV>
                <wp:extent cx="2070100" cy="1779905"/>
                <wp:effectExtent l="0" t="0" r="0" b="23495"/>
                <wp:wrapThrough wrapText="bothSides">
                  <wp:wrapPolygon edited="0">
                    <wp:start x="265" y="0"/>
                    <wp:lineTo x="265" y="21577"/>
                    <wp:lineTo x="20937" y="21577"/>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77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78E928A" w14:textId="77777777" w:rsidR="00254E3B" w:rsidRPr="007037BC" w:rsidRDefault="00254E3B" w:rsidP="00884B64">
                            <w:pPr>
                              <w:pStyle w:val="BodyText2"/>
                              <w:jc w:val="left"/>
                              <w:rPr>
                                <w:color w:val="9C8316"/>
                                <w:sz w:val="20"/>
                              </w:rPr>
                            </w:pPr>
                            <w:r w:rsidRPr="007037BC">
                              <w:rPr>
                                <w:color w:val="9C8316"/>
                                <w:sz w:val="20"/>
                              </w:rPr>
                              <w:t>Research, observation and expertise affirm that talents and gifts are complex. Their expression and development involve the synthesis of many personality factors. Therefore, the following statement /definition shall guide the development of programs, services and opportunities for students identified as gifted and talented in the state of Arkansas.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7" type="#_x0000_t202" style="position:absolute;margin-left:50.4pt;margin-top:430.85pt;width:163pt;height:140.1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" mv:complextextbox="1" filled="f" stroked="f">
                <v:textbox inset=",0,,0">
                  <w:txbxContent>
                    <w:p w14:paraId="378E928A" w14:textId="77777777" w:rsidR="00254E3B" w:rsidRPr="007037BC" w:rsidRDefault="00254E3B" w:rsidP="00884B64">
                      <w:pPr>
                        <w:pStyle w:val="BodyText2"/>
                        <w:jc w:val="left"/>
                        <w:rPr>
                          <w:color w:val="9C8316"/>
                          <w:sz w:val="20"/>
                        </w:rPr>
                      </w:pPr>
                      <w:r w:rsidRPr="007037BC">
                        <w:rPr>
                          <w:color w:val="9C8316"/>
                          <w:sz w:val="20"/>
                        </w:rPr>
                        <w:t>Research, observation and expertise affirm that talents and gifts are complex. Their expression and development involve the synthesis of many personality factors. Therefore, the following statement /definition shall guide the development of programs, services and opportunities for students identified as gifted and talented in the state of Arkansas.</w:t>
                      </w:r>
                    </w:p>
                  </w:txbxContent>
                </v:textbox>
                <w10:wrap type="through" anchorx="page" anchory="page"/>
              </v:shape>
            </w:pict>
          </mc:Fallback>
        </mc:AlternateContent>
      </w:r>
      <w:r w:rsidR="007037BC">
        <w:rPr>
          <w:noProof/>
        </w:rPr>
        <mc:AlternateContent>
          <mc:Choice Requires="wps">
            <w:drawing>
              <wp:anchor distT="0" distB="0" distL="114300" distR="114300" simplePos="0" relativeHeight="251658256" behindDoc="0" locked="0" layoutInCell="1" allowOverlap="1" wp14:anchorId="745BD1A7" wp14:editId="0186F60C">
                <wp:simplePos x="0" y="0"/>
                <wp:positionH relativeFrom="page">
                  <wp:posOffset>640080</wp:posOffset>
                </wp:positionH>
                <wp:positionV relativeFrom="page">
                  <wp:posOffset>3085465</wp:posOffset>
                </wp:positionV>
                <wp:extent cx="2070100" cy="2572385"/>
                <wp:effectExtent l="0" t="0" r="0" b="18415"/>
                <wp:wrapThrough wrapText="bothSides">
                  <wp:wrapPolygon edited="0">
                    <wp:start x="265" y="0"/>
                    <wp:lineTo x="265" y="21541"/>
                    <wp:lineTo x="20937" y="21541"/>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332E7C" w14:textId="22E12ABA" w:rsidR="00254E3B" w:rsidRPr="007037BC" w:rsidRDefault="00254E3B" w:rsidP="00884B64">
                            <w:pPr>
                              <w:pStyle w:val="Heading4"/>
                              <w:jc w:val="left"/>
                              <w:rPr>
                                <w:color w:val="9C8316"/>
                              </w:rPr>
                            </w:pPr>
                            <w:r w:rsidRPr="007037BC">
                              <w:rPr>
                                <w:color w:val="9C8316"/>
                                <w:sz w:val="20"/>
                              </w:rPr>
                              <w:t xml:space="preserve">The G.I.F.T.S. Program is one of several programs </w:t>
                            </w:r>
                            <w:r>
                              <w:rPr>
                                <w:color w:val="9C8316"/>
                                <w:sz w:val="20"/>
                              </w:rPr>
                              <w:t>i</w:t>
                            </w:r>
                            <w:r w:rsidRPr="007037BC">
                              <w:rPr>
                                <w:color w:val="9C8316"/>
                                <w:sz w:val="20"/>
                              </w:rPr>
                              <w:t xml:space="preserve">n Trumann </w:t>
                            </w:r>
                            <w:r w:rsidRPr="007037BC">
                              <w:rPr>
                                <w:color w:val="9C8316"/>
                                <w:sz w:val="20"/>
                                <w:szCs w:val="20"/>
                              </w:rPr>
                              <w:t>School system designed to meet the needs of the</w:t>
                            </w:r>
                            <w:r w:rsidRPr="007037BC">
                              <w:rPr>
                                <w:color w:val="9C8316"/>
                              </w:rPr>
                              <w:t xml:space="preserve"> </w:t>
                            </w:r>
                            <w:r w:rsidRPr="007037BC">
                              <w:rPr>
                                <w:color w:val="9C8316"/>
                                <w:sz w:val="20"/>
                                <w:szCs w:val="20"/>
                              </w:rPr>
                              <w:t>student population more appropriately</w:t>
                            </w:r>
                            <w:r w:rsidRPr="007037BC">
                              <w:rPr>
                                <w:color w:val="9C8316"/>
                              </w:rPr>
                              <w:t xml:space="preserve">. </w:t>
                            </w:r>
                            <w:r w:rsidRPr="007037BC">
                              <w:rPr>
                                <w:color w:val="9C8316"/>
                                <w:sz w:val="20"/>
                              </w:rPr>
                              <w:t>Educational programming for gifted talented students has been a concern among Arkansas educators, parents and the state legislature. Act 106, passed by the General Assembly in 1979, was evidence of this concern. Educational standards require every school district to serve gifted and talented students as part of their educational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50.4pt;margin-top:242.95pt;width:163pt;height:202.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iGufU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" filled="f" stroked="f">
                <v:textbox inset=",0,,0">
                  <w:txbxContent>
                    <w:p w14:paraId="3F332E7C" w14:textId="22E12ABA" w:rsidR="00254E3B" w:rsidRPr="007037BC" w:rsidRDefault="00254E3B" w:rsidP="00884B64">
                      <w:pPr>
                        <w:pStyle w:val="Heading4"/>
                        <w:jc w:val="left"/>
                        <w:rPr>
                          <w:color w:val="9C8316"/>
                        </w:rPr>
                      </w:pPr>
                      <w:r w:rsidRPr="007037BC">
                        <w:rPr>
                          <w:color w:val="9C8316"/>
                          <w:sz w:val="20"/>
                        </w:rPr>
                        <w:t xml:space="preserve">The G.I.F.T.S. Program is one of several programs </w:t>
                      </w:r>
                      <w:r>
                        <w:rPr>
                          <w:color w:val="9C8316"/>
                          <w:sz w:val="20"/>
                        </w:rPr>
                        <w:t>i</w:t>
                      </w:r>
                      <w:r w:rsidRPr="007037BC">
                        <w:rPr>
                          <w:color w:val="9C8316"/>
                          <w:sz w:val="20"/>
                        </w:rPr>
                        <w:t xml:space="preserve">n Trumann </w:t>
                      </w:r>
                      <w:r w:rsidRPr="007037BC">
                        <w:rPr>
                          <w:color w:val="9C8316"/>
                          <w:sz w:val="20"/>
                          <w:szCs w:val="20"/>
                        </w:rPr>
                        <w:t>School system designed to meet the needs of the</w:t>
                      </w:r>
                      <w:r w:rsidRPr="007037BC">
                        <w:rPr>
                          <w:color w:val="9C8316"/>
                        </w:rPr>
                        <w:t xml:space="preserve"> </w:t>
                      </w:r>
                      <w:r w:rsidRPr="007037BC">
                        <w:rPr>
                          <w:color w:val="9C8316"/>
                          <w:sz w:val="20"/>
                          <w:szCs w:val="20"/>
                        </w:rPr>
                        <w:t>student population more appropriately</w:t>
                      </w:r>
                      <w:r w:rsidRPr="007037BC">
                        <w:rPr>
                          <w:color w:val="9C8316"/>
                        </w:rPr>
                        <w:t xml:space="preserve">. </w:t>
                      </w:r>
                      <w:r w:rsidRPr="007037BC">
                        <w:rPr>
                          <w:color w:val="9C8316"/>
                          <w:sz w:val="20"/>
                        </w:rPr>
                        <w:t>Educational programming for gifted talented students has been a concern among Arkansas educators, parents and the state legislature. Act 106, passed by the General Assembly in 1979, was evidence of this concern. Educational standards require every school district to serve gifted and talented students as part of their educational program.</w:t>
                      </w:r>
                    </w:p>
                  </w:txbxContent>
                </v:textbox>
                <w10:wrap type="through" anchorx="page" anchory="page"/>
              </v:shape>
            </w:pict>
          </mc:Fallback>
        </mc:AlternateContent>
      </w:r>
      <w:r w:rsidR="006A2D85">
        <w:rPr>
          <w:noProof/>
        </w:rPr>
        <mc:AlternateContent>
          <mc:Choice Requires="wps">
            <w:drawing>
              <wp:anchor distT="0" distB="0" distL="114300" distR="114300" simplePos="0" relativeHeight="251658264" behindDoc="0" locked="0" layoutInCell="1" allowOverlap="1" wp14:anchorId="3199DFEF" wp14:editId="7730A8CB">
                <wp:simplePos x="0" y="0"/>
                <wp:positionH relativeFrom="page">
                  <wp:posOffset>3886200</wp:posOffset>
                </wp:positionH>
                <wp:positionV relativeFrom="page">
                  <wp:posOffset>6038850</wp:posOffset>
                </wp:positionV>
                <wp:extent cx="2273300" cy="3295650"/>
                <wp:effectExtent l="0" t="0" r="0" b="6350"/>
                <wp:wrapThrough wrapText="bothSides">
                  <wp:wrapPolygon edited="0">
                    <wp:start x="241" y="0"/>
                    <wp:lineTo x="241" y="21475"/>
                    <wp:lineTo x="20997" y="21475"/>
                    <wp:lineTo x="20997" y="0"/>
                    <wp:lineTo x="241"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98E9" w14:textId="77777777" w:rsidR="00254E3B" w:rsidRDefault="00254E3B" w:rsidP="006A2D85">
                            <w:pPr>
                              <w:pStyle w:val="ContactDetails"/>
                            </w:pPr>
                            <w:r>
                              <w:t xml:space="preserve">Educational opportunities designed to meet the needs of gifted and talented students are provided for eligible students regardless of race, sex, color, creed, or economic status. For additional information, please contact </w:t>
                            </w:r>
                            <w:r w:rsidRPr="007037BC">
                              <w:rPr>
                                <w:color w:val="0000FF"/>
                              </w:rPr>
                              <w:t>Mrs. Kimberly Stevens, Trumann Schools District Coordinator:  1-(870)-483-5314 kimberly.stevens@trumannwildcat.com</w:t>
                            </w:r>
                          </w:p>
                          <w:p w14:paraId="3C94D2D3" w14:textId="77777777" w:rsidR="00254E3B" w:rsidRPr="001644CE" w:rsidRDefault="00254E3B" w:rsidP="001462DA">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306pt;margin-top:475.5pt;width:179pt;height:259.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" filled="f" stroked="f">
                <v:textbox inset=",0,,0">
                  <w:txbxContent>
                    <w:p w14:paraId="0F3698E9" w14:textId="77777777" w:rsidR="00254E3B" w:rsidRDefault="00254E3B" w:rsidP="006A2D85">
                      <w:pPr>
                        <w:pStyle w:val="ContactDetails"/>
                      </w:pPr>
                      <w:r>
                        <w:t xml:space="preserve">Educational opportunities designed to meet the needs of gifted and talented students are provided for eligible students regardless of race, sex, color, creed, or economic status. For additional information, please contact </w:t>
                      </w:r>
                      <w:r w:rsidRPr="007037BC">
                        <w:rPr>
                          <w:color w:val="0000FF"/>
                        </w:rPr>
                        <w:t>Mrs. Kimberly Stevens, Trumann Schools District Coordinator:  1-(870)-483-5314 kimberly.stevens@trumannwildcat.com</w:t>
                      </w:r>
                    </w:p>
                    <w:p w14:paraId="3C94D2D3" w14:textId="77777777" w:rsidR="00254E3B" w:rsidRPr="001644CE" w:rsidRDefault="00254E3B" w:rsidP="001462DA">
                      <w:pPr>
                        <w:pStyle w:val="ContactDetails"/>
                      </w:pPr>
                    </w:p>
                  </w:txbxContent>
                </v:textbox>
                <w10:wrap type="through" anchorx="page" anchory="page"/>
              </v:shape>
            </w:pict>
          </mc:Fallback>
        </mc:AlternateContent>
      </w:r>
      <w:r w:rsidR="006A2D85">
        <w:rPr>
          <w:noProof/>
        </w:rPr>
        <mc:AlternateContent>
          <mc:Choice Requires="wps">
            <w:drawing>
              <wp:anchor distT="0" distB="0" distL="114300" distR="114300" simplePos="0" relativeHeight="251658261" behindDoc="0" locked="0" layoutInCell="1" allowOverlap="1" wp14:anchorId="20C85857" wp14:editId="40F1C2B8">
                <wp:simplePos x="0" y="0"/>
                <wp:positionH relativeFrom="page">
                  <wp:posOffset>3992245</wp:posOffset>
                </wp:positionH>
                <wp:positionV relativeFrom="page">
                  <wp:posOffset>5657850</wp:posOffset>
                </wp:positionV>
                <wp:extent cx="2070100" cy="260350"/>
                <wp:effectExtent l="0" t="0" r="0" b="19050"/>
                <wp:wrapTight wrapText="bothSides">
                  <wp:wrapPolygon edited="0">
                    <wp:start x="265" y="0"/>
                    <wp:lineTo x="265" y="21073"/>
                    <wp:lineTo x="20937" y="21073"/>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D895" w14:textId="77777777" w:rsidR="00254E3B" w:rsidRDefault="00254E3B" w:rsidP="001462DA">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314.35pt;margin-top:445.5pt;width:163pt;height:2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uCuLcCAAC6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" filled="f" stroked="f">
                <v:textbox inset=",0,,0">
                  <w:txbxContent>
                    <w:p w14:paraId="6E05D895" w14:textId="77777777" w:rsidR="00254E3B" w:rsidRDefault="00254E3B" w:rsidP="001462DA">
                      <w:pPr>
                        <w:pStyle w:val="Symbol"/>
                      </w:pPr>
                      <w:r>
                        <w:sym w:font="Wingdings" w:char="F09A"/>
                      </w:r>
                      <w:r w:rsidRPr="00814C76">
                        <w:t xml:space="preserve"> </w:t>
                      </w:r>
                      <w:r>
                        <w:sym w:font="Wingdings" w:char="F09B"/>
                      </w:r>
                    </w:p>
                  </w:txbxContent>
                </v:textbox>
                <w10:wrap type="tight" anchorx="page" anchory="page"/>
              </v:shape>
            </w:pict>
          </mc:Fallback>
        </mc:AlternateContent>
      </w:r>
      <w:r w:rsidR="006A2D85">
        <w:rPr>
          <w:noProof/>
        </w:rPr>
        <mc:AlternateContent>
          <mc:Choice Requires="wps">
            <w:drawing>
              <wp:anchor distT="0" distB="0" distL="114300" distR="114300" simplePos="0" relativeHeight="251658263" behindDoc="0" locked="0" layoutInCell="1" allowOverlap="1" wp14:anchorId="15C7E0C4" wp14:editId="30068377">
                <wp:simplePos x="0" y="0"/>
                <wp:positionH relativeFrom="page">
                  <wp:posOffset>3997960</wp:posOffset>
                </wp:positionH>
                <wp:positionV relativeFrom="page">
                  <wp:posOffset>5902325</wp:posOffset>
                </wp:positionV>
                <wp:extent cx="2066290" cy="180975"/>
                <wp:effectExtent l="0" t="0" r="0" b="22225"/>
                <wp:wrapThrough wrapText="bothSides">
                  <wp:wrapPolygon edited="0">
                    <wp:start x="266" y="0"/>
                    <wp:lineTo x="266" y="21221"/>
                    <wp:lineTo x="20976" y="21221"/>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CC5B07" w14:textId="77777777" w:rsidR="00254E3B" w:rsidRPr="00274E0B" w:rsidRDefault="00254E3B" w:rsidP="001462DA">
                            <w:pPr>
                              <w:pStyle w:val="Organization"/>
                            </w:pPr>
                            <w:r>
                              <w:t>Statement of Assurance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314.8pt;margin-top:464.75pt;width:162.7pt;height:14.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2zvv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" filled="f" stroked="f">
                <v:textbox inset=",0,,0">
                  <w:txbxContent>
                    <w:p w14:paraId="30CC5B07" w14:textId="77777777" w:rsidR="00254E3B" w:rsidRPr="00274E0B" w:rsidRDefault="00254E3B" w:rsidP="001462DA">
                      <w:pPr>
                        <w:pStyle w:val="Organization"/>
                      </w:pPr>
                      <w:r>
                        <w:t>Statement of Assurance</w:t>
                      </w:r>
                    </w:p>
                  </w:txbxContent>
                </v:textbox>
                <w10:wrap type="through" anchorx="page" anchory="page"/>
              </v:shape>
            </w:pict>
          </mc:Fallback>
        </mc:AlternateContent>
      </w:r>
      <w:r w:rsidR="004D69B6">
        <w:rPr>
          <w:noProof/>
        </w:rPr>
        <mc:AlternateContent>
          <mc:Choice Requires="wpg">
            <w:drawing>
              <wp:anchor distT="0" distB="0" distL="114300" distR="114300" simplePos="0" relativeHeight="251658258" behindDoc="0" locked="0" layoutInCell="1" allowOverlap="1" wp14:anchorId="7B3D3B72" wp14:editId="1D756246">
                <wp:simplePos x="0" y="0"/>
                <wp:positionH relativeFrom="page">
                  <wp:posOffset>4010025</wp:posOffset>
                </wp:positionH>
                <wp:positionV relativeFrom="page">
                  <wp:posOffset>3086100</wp:posOffset>
                </wp:positionV>
                <wp:extent cx="2070100" cy="2686050"/>
                <wp:effectExtent l="0" t="0" r="0" b="6350"/>
                <wp:wrapThrough wrapText="bothSides">
                  <wp:wrapPolygon edited="0">
                    <wp:start x="265" y="0"/>
                    <wp:lineTo x="265" y="21447"/>
                    <wp:lineTo x="20937" y="21447"/>
                    <wp:lineTo x="20937" y="0"/>
                    <wp:lineTo x="265" y="0"/>
                  </wp:wrapPolygon>
                </wp:wrapThrough>
                <wp:docPr id="38" name="Group 38"/>
                <wp:cNvGraphicFramePr/>
                <a:graphic xmlns:a="http://schemas.openxmlformats.org/drawingml/2006/main">
                  <a:graphicData uri="http://schemas.microsoft.com/office/word/2010/wordprocessingGroup">
                    <wpg:wgp>
                      <wpg:cNvGrpSpPr/>
                      <wpg:grpSpPr>
                        <a:xfrm>
                          <a:off x="0" y="0"/>
                          <a:ext cx="2070100" cy="2686050"/>
                          <a:chOff x="0" y="0"/>
                          <a:chExt cx="2070100" cy="2686050"/>
                        </a:xfrm>
                        <a:extLst>
                          <a:ext uri="{0CCBE362-F206-4b92-989A-16890622DB6E}">
                            <ma14:wrappingTextBoxFlag xmlns:ma14="http://schemas.microsoft.com/office/mac/drawingml/2011/main" val="1"/>
                          </a:ext>
                        </a:extLst>
                      </wpg:grpSpPr>
                      <wps:wsp>
                        <wps:cNvPr id="31" name="Text Box 26"/>
                        <wps:cNvSpPr txBox="1">
                          <a:spLocks noChangeArrowheads="1"/>
                        </wps:cNvSpPr>
                        <wps:spPr bwMode="auto">
                          <a:xfrm>
                            <a:off x="0" y="0"/>
                            <a:ext cx="207010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5" name="Text Box 35"/>
                        <wps:cNvSpPr txBox="1"/>
                        <wps:spPr>
                          <a:xfrm>
                            <a:off x="91440" y="0"/>
                            <a:ext cx="1887220" cy="1393825"/>
                          </a:xfrm>
                          <a:prstGeom prst="rect">
                            <a:avLst/>
                          </a:prstGeom>
                          <a:noFill/>
                          <a:ln>
                            <a:noFill/>
                          </a:ln>
                          <a:effectLst/>
                          <a:extLst>
                            <a:ext uri="{C572A759-6A51-4108-AA02-DFA0A04FC94B}">
                              <ma14:wrappingTextBoxFlag xmlns:ma14="http://schemas.microsoft.com/office/mac/drawingml/2011/main"/>
                            </a:ext>
                          </a:extLst>
                        </wps:spPr>
                        <wps:txbx id="7">
                          <w:txbxContent>
                            <w:p w14:paraId="0FB892C6" w14:textId="52EE813F" w:rsidR="00254E3B" w:rsidRDefault="00254E3B" w:rsidP="0006014C">
                              <w:pPr>
                                <w:pStyle w:val="BodyText2"/>
                              </w:pPr>
                              <w:r>
                                <w:t>Gifted and talented children and youth are those of high potential or ability whose learning characteristics and educational needs require qualitatively differentiated educational experiences and or services.</w:t>
                              </w:r>
                            </w:p>
                            <w:p w14:paraId="36E373D2" w14:textId="77777777" w:rsidR="00254E3B" w:rsidRPr="006E5BC9" w:rsidRDefault="00254E3B" w:rsidP="0006014C">
                              <w:pPr>
                                <w:pStyle w:val="BodyText2"/>
                              </w:pPr>
                              <w:r>
                                <w:t>Possession of these talents and gifts, or the potential for their development, will be evidenced through an interaction of above average intellectual ability, task commitment and or motivation and creative ability--</w:t>
                              </w:r>
                              <w:r w:rsidRPr="0006014C">
                                <w:rPr>
                                  <w:sz w:val="14"/>
                                </w:rPr>
                                <w:t xml:space="preserve">AR dpt. of </w:t>
                              </w:r>
                              <w:r w:rsidRPr="0006014C">
                                <w:rPr>
                                  <w:sz w:val="16"/>
                                </w:rPr>
                                <w:t>ED</w:t>
                              </w:r>
                              <w:r>
                                <w:t xml:space="preserve">. Department of </w:t>
                              </w:r>
                              <w:proofErr w:type="spellStart"/>
                              <w:r>
                                <w:t>Educationa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392555"/>
                            <a:ext cx="1887220" cy="101727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2408555"/>
                            <a:ext cx="1887220" cy="17081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 o:spid="_x0000_s1032" style="position:absolute;margin-left:315.75pt;margin-top:243pt;width:163pt;height:211.5pt;z-index:251658258;mso-position-horizontal-relative:page;mso-position-vertical-relative:page" coordsize="2070100,2686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" mv:complextextbox="1">
                <v:shape id="Text Box 26" o:spid="_x0000_s1033" type="#_x0000_t202" style="position:absolute;width:2070100;height:2686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WuMxAAA&#10;ANsAAAAPAAAAZHJzL2Rvd25yZXYueG1sRI9Ba8JAFITvgv9heUJvurGF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1rjMQAAADbAAAADwAAAAAAAAAAAAAAAACXAgAAZHJzL2Rv&#10;d25yZXYueG1sUEsFBgAAAAAEAAQA9QAAAIgDAAAAAA==&#10;" mv:complextextbox="1" filled="f" stroked="f">
                  <v:textbox inset=",0,,0"/>
                </v:shape>
                <v:shape id="Text Box 35" o:spid="_x0000_s1034" type="#_x0000_t202" style="position:absolute;left:91440;width:1887220;height:1393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w:p w14:paraId="0FB892C6" w14:textId="52EE813F" w:rsidR="00254E3B" w:rsidRDefault="00254E3B" w:rsidP="0006014C">
                        <w:pPr>
                          <w:pStyle w:val="BodyText2"/>
                        </w:pPr>
                        <w:r>
                          <w:t>Gifted and talented children and youth are those of high potential or ability whose learning characteristics and educational needs require qualitatively differentiated educational experiences and or services.</w:t>
                        </w:r>
                      </w:p>
                      <w:p w14:paraId="36E373D2" w14:textId="77777777" w:rsidR="00254E3B" w:rsidRPr="006E5BC9" w:rsidRDefault="00254E3B" w:rsidP="0006014C">
                        <w:pPr>
                          <w:pStyle w:val="BodyText2"/>
                        </w:pPr>
                        <w:r>
                          <w:t>Possession of these talents and gifts, or the potential for their development, will be evidenced through an interaction of above average intellectual ability, task commitment and or motivation and creative ability--</w:t>
                        </w:r>
                        <w:r w:rsidRPr="0006014C">
                          <w:rPr>
                            <w:sz w:val="14"/>
                          </w:rPr>
                          <w:t xml:space="preserve">AR dpt. of </w:t>
                        </w:r>
                        <w:r w:rsidRPr="0006014C">
                          <w:rPr>
                            <w:sz w:val="16"/>
                          </w:rPr>
                          <w:t>ED</w:t>
                        </w:r>
                        <w:r>
                          <w:t xml:space="preserve">. Department of </w:t>
                        </w:r>
                        <w:proofErr w:type="spellStart"/>
                        <w:r>
                          <w:t>Educationa</w:t>
                        </w:r>
                        <w:proofErr w:type="spellEnd"/>
                      </w:p>
                    </w:txbxContent>
                  </v:textbox>
                </v:shape>
                <v:shape id="Text Box 36" o:spid="_x0000_s1035" type="#_x0000_t202" style="position:absolute;left:91440;top:1392555;width:1887220;height:1017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36" type="#_x0000_t202" style="position:absolute;left:91440;top:2408555;width:18872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v:textbox>
                </v:shape>
                <w10:wrap type="through" anchorx="page" anchory="page"/>
              </v:group>
            </w:pict>
          </mc:Fallback>
        </mc:AlternateContent>
      </w:r>
      <w:r w:rsidR="001462DA">
        <w:rPr>
          <w:noProof/>
        </w:rPr>
        <w:drawing>
          <wp:anchor distT="0" distB="0" distL="118745" distR="118745" simplePos="0" relativeHeight="251658250" behindDoc="0" locked="0" layoutInCell="1" allowOverlap="1" wp14:anchorId="6015966B" wp14:editId="0463CC80">
            <wp:simplePos x="0" y="0"/>
            <wp:positionH relativeFrom="page">
              <wp:posOffset>3996055</wp:posOffset>
            </wp:positionH>
            <wp:positionV relativeFrom="page">
              <wp:posOffset>706755</wp:posOffset>
            </wp:positionV>
            <wp:extent cx="2070100" cy="1517015"/>
            <wp:effectExtent l="0" t="0" r="12700" b="6985"/>
            <wp:wrapTight wrapText="bothSides">
              <wp:wrapPolygon edited="0">
                <wp:start x="0" y="0"/>
                <wp:lineTo x="0" y="21338"/>
                <wp:lineTo x="21467" y="21338"/>
                <wp:lineTo x="21467"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photo download:42-1558124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0100" cy="1517015"/>
                    </a:xfrm>
                    <a:prstGeom prst="rect">
                      <a:avLst/>
                    </a:prstGeom>
                    <a:noFill/>
                    <a:ln w="9525">
                      <a:noFill/>
                      <a:miter lim="800000"/>
                      <a:headEnd/>
                      <a:tailEnd/>
                    </a:ln>
                  </pic:spPr>
                </pic:pic>
              </a:graphicData>
            </a:graphic>
            <wp14:sizeRelV relativeFrom="margin">
              <wp14:pctHeight>0</wp14:pctHeight>
            </wp14:sizeRelV>
          </wp:anchor>
        </w:drawing>
      </w:r>
      <w:r w:rsidR="001462DA">
        <w:rPr>
          <w:noProof/>
        </w:rPr>
        <w:drawing>
          <wp:anchor distT="0" distB="0" distL="118745" distR="118745" simplePos="0" relativeHeight="251658249" behindDoc="0" locked="0" layoutInCell="1" allowOverlap="1" wp14:anchorId="094A7323" wp14:editId="03A8FA9C">
            <wp:simplePos x="0" y="0"/>
            <wp:positionH relativeFrom="page">
              <wp:posOffset>640080</wp:posOffset>
            </wp:positionH>
            <wp:positionV relativeFrom="page">
              <wp:posOffset>690245</wp:posOffset>
            </wp:positionV>
            <wp:extent cx="2070100" cy="1550035"/>
            <wp:effectExtent l="0" t="0" r="12700" b="0"/>
            <wp:wrapTight wrapText="bothSides">
              <wp:wrapPolygon edited="0">
                <wp:start x="0" y="0"/>
                <wp:lineTo x="0" y="21237"/>
                <wp:lineTo x="21467" y="21237"/>
                <wp:lineTo x="21467" y="0"/>
                <wp:lineTo x="0" y="0"/>
              </wp:wrapPolygon>
            </wp:wrapTight>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5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70100" cy="1550035"/>
                    </a:xfrm>
                    <a:prstGeom prst="rect">
                      <a:avLst/>
                    </a:prstGeom>
                    <a:noFill/>
                    <a:ln w="9525">
                      <a:noFill/>
                      <a:miter lim="800000"/>
                      <a:headEnd/>
                      <a:tailEnd/>
                    </a:ln>
                  </pic:spPr>
                </pic:pic>
              </a:graphicData>
            </a:graphic>
            <wp14:sizeRelV relativeFrom="margin">
              <wp14:pctHeight>0</wp14:pctHeight>
            </wp14:sizeRelV>
          </wp:anchor>
        </w:drawing>
      </w:r>
      <w:r w:rsidR="00F31341">
        <w:rPr>
          <w:noProof/>
        </w:rPr>
        <mc:AlternateContent>
          <mc:Choice Requires="wps">
            <w:drawing>
              <wp:anchor distT="0" distB="0" distL="114300" distR="114300" simplePos="0" relativeHeight="251658262" behindDoc="0" locked="0" layoutInCell="1" allowOverlap="1" wp14:anchorId="2A929675" wp14:editId="04A2D751">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079655" w14:textId="77777777" w:rsidR="00254E3B" w:rsidRDefault="00254E3B" w:rsidP="001462DA">
                            <w:pPr>
                              <w:pStyle w:val="Heading3"/>
                            </w:pPr>
                            <w:r>
                              <w:t>“</w:t>
                            </w:r>
                            <w:r w:rsidRPr="001462DA">
                              <w:rPr>
                                <w:color w:val="0000FF"/>
                              </w:rPr>
                              <w:t>G.I.F.T.S. Program</w:t>
                            </w:r>
                            <w:r>
                              <w:t>”</w:t>
                            </w:r>
                          </w:p>
                          <w:p w14:paraId="1E1F16D1" w14:textId="77777777" w:rsidR="00254E3B" w:rsidRPr="00BA5515" w:rsidRDefault="00254E3B" w:rsidP="001462DA">
                            <w:pPr>
                              <w:pStyle w:val="Heading3"/>
                            </w:pPr>
                            <w:r w:rsidRPr="001462DA">
                              <w:rPr>
                                <w:color w:val="0000FF"/>
                                <w:u w:val="single"/>
                              </w:rPr>
                              <w:t>G</w:t>
                            </w:r>
                            <w:r>
                              <w:t xml:space="preserve">ifted </w:t>
                            </w:r>
                            <w:r w:rsidRPr="001462DA">
                              <w:rPr>
                                <w:color w:val="0000FF"/>
                                <w:u w:val="single"/>
                              </w:rPr>
                              <w:t>I</w:t>
                            </w:r>
                            <w:r>
                              <w:t xml:space="preserve">ndividuals </w:t>
                            </w:r>
                            <w:r w:rsidRPr="001462DA">
                              <w:rPr>
                                <w:color w:val="0000FF"/>
                                <w:u w:val="single"/>
                              </w:rPr>
                              <w:t>F</w:t>
                            </w:r>
                            <w:r>
                              <w:t xml:space="preserve">rom </w:t>
                            </w:r>
                            <w:r w:rsidRPr="001462DA">
                              <w:rPr>
                                <w:color w:val="0000FF"/>
                                <w:u w:val="single"/>
                              </w:rPr>
                              <w:t>T</w:t>
                            </w:r>
                            <w:r>
                              <w:t xml:space="preserve">rumann </w:t>
                            </w:r>
                            <w:r w:rsidRPr="001462DA">
                              <w:rPr>
                                <w:color w:val="0000FF"/>
                                <w:u w:val="single"/>
                              </w:rPr>
                              <w:t>S</w:t>
                            </w:r>
                            <w:r>
                              <w:t>chools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dqvM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" filled="f" stroked="f">
                <v:textbox inset=",0,,0">
                  <w:txbxContent>
                    <w:p w14:paraId="60079655" w14:textId="77777777" w:rsidR="00254E3B" w:rsidRDefault="00254E3B" w:rsidP="001462DA">
                      <w:pPr>
                        <w:pStyle w:val="Heading3"/>
                      </w:pPr>
                      <w:r>
                        <w:t>“</w:t>
                      </w:r>
                      <w:r w:rsidRPr="001462DA">
                        <w:rPr>
                          <w:color w:val="0000FF"/>
                        </w:rPr>
                        <w:t>G.I.F.T.S. Program</w:t>
                      </w:r>
                      <w:r>
                        <w:t>”</w:t>
                      </w:r>
                    </w:p>
                    <w:p w14:paraId="1E1F16D1" w14:textId="77777777" w:rsidR="00254E3B" w:rsidRPr="00BA5515" w:rsidRDefault="00254E3B" w:rsidP="001462DA">
                      <w:pPr>
                        <w:pStyle w:val="Heading3"/>
                      </w:pPr>
                      <w:r w:rsidRPr="001462DA">
                        <w:rPr>
                          <w:color w:val="0000FF"/>
                          <w:u w:val="single"/>
                        </w:rPr>
                        <w:t>G</w:t>
                      </w:r>
                      <w:r>
                        <w:t xml:space="preserve">ifted </w:t>
                      </w:r>
                      <w:r w:rsidRPr="001462DA">
                        <w:rPr>
                          <w:color w:val="0000FF"/>
                          <w:u w:val="single"/>
                        </w:rPr>
                        <w:t>I</w:t>
                      </w:r>
                      <w:r>
                        <w:t xml:space="preserve">ndividuals </w:t>
                      </w:r>
                      <w:r w:rsidRPr="001462DA">
                        <w:rPr>
                          <w:color w:val="0000FF"/>
                          <w:u w:val="single"/>
                        </w:rPr>
                        <w:t>F</w:t>
                      </w:r>
                      <w:r>
                        <w:t xml:space="preserve">rom </w:t>
                      </w:r>
                      <w:r w:rsidRPr="001462DA">
                        <w:rPr>
                          <w:color w:val="0000FF"/>
                          <w:u w:val="single"/>
                        </w:rPr>
                        <w:t>T</w:t>
                      </w:r>
                      <w:r>
                        <w:t xml:space="preserve">rumann </w:t>
                      </w:r>
                      <w:r w:rsidRPr="001462DA">
                        <w:rPr>
                          <w:color w:val="0000FF"/>
                          <w:u w:val="single"/>
                        </w:rPr>
                        <w:t>S</w:t>
                      </w:r>
                      <w:r>
                        <w:t>chools</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03A88E22" wp14:editId="74615F94">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3E49" w14:textId="77777777" w:rsidR="00254E3B" w:rsidRDefault="00254E3B" w:rsidP="001462DA">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9dqrY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" filled="f" stroked="f">
                <v:textbox inset=",0,,0">
                  <w:txbxContent>
                    <w:p w14:paraId="0B833E49" w14:textId="77777777" w:rsidR="00254E3B" w:rsidRDefault="00254E3B" w:rsidP="001462DA">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59" behindDoc="0" locked="0" layoutInCell="1" allowOverlap="1" wp14:anchorId="569C9791" wp14:editId="506F779B">
                <wp:simplePos x="0" y="0"/>
                <wp:positionH relativeFrom="page">
                  <wp:posOffset>7353300</wp:posOffset>
                </wp:positionH>
                <wp:positionV relativeFrom="page">
                  <wp:posOffset>5308600</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A1CF40" w14:textId="77777777" w:rsidR="00254E3B" w:rsidRPr="001462DA" w:rsidRDefault="00254E3B" w:rsidP="001462DA">
                            <w:pPr>
                              <w:pStyle w:val="Subtitle"/>
                              <w:rPr>
                                <w:color w:val="9C8316"/>
                              </w:rPr>
                            </w:pPr>
                            <w:r w:rsidRPr="001462DA">
                              <w:rPr>
                                <w:color w:val="9C8316"/>
                              </w:rPr>
                              <w:t>Gifted and Talented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79pt;margin-top:418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" filled="f" stroked="f">
                <v:textbox inset=",0,,0">
                  <w:txbxContent>
                    <w:p w14:paraId="25A1CF40" w14:textId="77777777" w:rsidR="00254E3B" w:rsidRPr="001462DA" w:rsidRDefault="00254E3B" w:rsidP="001462DA">
                      <w:pPr>
                        <w:pStyle w:val="Subtitle"/>
                        <w:rPr>
                          <w:color w:val="9C8316"/>
                        </w:rPr>
                      </w:pPr>
                      <w:r w:rsidRPr="001462DA">
                        <w:rPr>
                          <w:color w:val="9C8316"/>
                        </w:rPr>
                        <w:t>Gifted and Talented Program</w:t>
                      </w:r>
                    </w:p>
                  </w:txbxContent>
                </v:textbox>
                <w10:wrap type="through" anchorx="page" anchory="page"/>
              </v:shape>
            </w:pict>
          </mc:Fallback>
        </mc:AlternateContent>
      </w:r>
      <w:r w:rsidR="00EF70C2">
        <w:rPr>
          <w:noProof/>
        </w:rPr>
        <w:drawing>
          <wp:anchor distT="0" distB="0" distL="118745" distR="118745" simplePos="0" relativeHeight="251658251" behindDoc="0" locked="0" layoutInCell="1" allowOverlap="1" wp14:anchorId="5F4C5EA8" wp14:editId="4290FB1D">
            <wp:simplePos x="5486400" y="8229600"/>
            <wp:positionH relativeFrom="page">
              <wp:posOffset>7353300</wp:posOffset>
            </wp:positionH>
            <wp:positionV relativeFrom="page">
              <wp:posOffset>2286000</wp:posOffset>
            </wp:positionV>
            <wp:extent cx="2066544" cy="3182224"/>
            <wp:effectExtent l="25400" t="0" r="0" b="0"/>
            <wp:wrapTight wrapText="bothSides">
              <wp:wrapPolygon edited="0">
                <wp:start x="-265" y="0"/>
                <wp:lineTo x="-265" y="21551"/>
                <wp:lineTo x="21504" y="21551"/>
                <wp:lineTo x="21504" y="0"/>
                <wp:lineTo x="-265" y="0"/>
              </wp:wrapPolygon>
            </wp:wrapTight>
            <wp:docPr id="24" name="Placeholder" descr=":all photo download:42-1558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581242.jpg"/>
                    <pic:cNvPicPr>
                      <a:picLocks noChangeAspect="1" noChangeArrowheads="1"/>
                    </pic:cNvPicPr>
                  </pic:nvPicPr>
                  <pic:blipFill>
                    <a:blip r:embed="rId10">
                      <a:clrChange>
                        <a:clrFrom>
                          <a:srgbClr val="F1F4F5"/>
                        </a:clrFrom>
                        <a:clrTo>
                          <a:srgbClr val="F1F4F5">
                            <a:alpha val="0"/>
                          </a:srgbClr>
                        </a:clrTo>
                      </a:clrChange>
                    </a:blip>
                    <a:srcRect l="8141" t="11436" r="5116"/>
                    <a:stretch>
                      <a:fillRect/>
                    </a:stretch>
                  </pic:blipFill>
                  <pic:spPr bwMode="auto">
                    <a:xfrm>
                      <a:off x="0" y="0"/>
                      <a:ext cx="2066544" cy="3182224"/>
                    </a:xfrm>
                    <a:prstGeom prst="rect">
                      <a:avLst/>
                    </a:prstGeom>
                    <a:noFill/>
                    <a:ln w="9525">
                      <a:noFill/>
                      <a:miter lim="800000"/>
                      <a:headEnd/>
                      <a:tailEnd/>
                    </a:ln>
                  </pic:spPr>
                </pic:pic>
              </a:graphicData>
            </a:graphic>
          </wp:anchor>
        </w:drawing>
      </w:r>
      <w:r w:rsidR="00F31341">
        <w:rPr>
          <w:noProof/>
        </w:rPr>
        <mc:AlternateContent>
          <mc:Choice Requires="wps">
            <w:drawing>
              <wp:anchor distT="0" distB="0" distL="114300" distR="114300" simplePos="0" relativeHeight="251658241" behindDoc="0" locked="0" layoutInCell="1" allowOverlap="1" wp14:anchorId="05475C2F" wp14:editId="1DA81CC4">
                <wp:simplePos x="0" y="0"/>
                <wp:positionH relativeFrom="page">
                  <wp:posOffset>3994150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A579342" w14:textId="77777777" w:rsidR="00254E3B" w:rsidRDefault="00254E3B" w:rsidP="001462DA">
                            <w:pPr>
                              <w:pStyle w:val="Heading2"/>
                            </w:pPr>
                            <w:r>
                              <w:t>Definition of Giftedness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0" style="position:absolute;margin-left:314.5pt;margin-top:179.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" fillcolor="#4b5a60 [3215]" stroked="f" strokecolor="#4a7ebb" strokeweight="1.5pt">
                <v:shadow opacity="22938f" mv:blur="38100f" offset="0,2pt"/>
                <v:textbox>
                  <w:txbxContent>
                    <w:p w14:paraId="4A579342" w14:textId="77777777" w:rsidR="00254E3B" w:rsidRDefault="00254E3B" w:rsidP="001462DA">
                      <w:pPr>
                        <w:pStyle w:val="Heading2"/>
                      </w:pPr>
                      <w:r>
                        <w:t>Definition of Giftedness</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2" behindDoc="0" locked="0" layoutInCell="1" allowOverlap="1" wp14:anchorId="55644CB1" wp14:editId="03DEF2B4">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7B4A15B" w14:textId="77777777" w:rsidR="00254E3B" w:rsidRPr="001462DA" w:rsidRDefault="00254E3B" w:rsidP="001462DA">
                            <w:pPr>
                              <w:pStyle w:val="Title"/>
                              <w:rPr>
                                <w:sz w:val="56"/>
                              </w:rPr>
                            </w:pPr>
                            <w:r w:rsidRPr="001462DA">
                              <w:rPr>
                                <w:sz w:val="56"/>
                              </w:rPr>
                              <w:t>Trumann</w:t>
                            </w:r>
                          </w:p>
                          <w:p w14:paraId="379EE72B" w14:textId="77777777" w:rsidR="00254E3B" w:rsidRPr="001462DA" w:rsidRDefault="00254E3B" w:rsidP="001462DA">
                            <w:pPr>
                              <w:pStyle w:val="Title"/>
                              <w:rPr>
                                <w:sz w:val="56"/>
                              </w:rPr>
                            </w:pPr>
                            <w:r w:rsidRPr="001462DA">
                              <w:rPr>
                                <w:sz w:val="56"/>
                              </w:rPr>
                              <w:t>School District</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1" style="position:absolute;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8FdXEDAABQ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1fpsgC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" fillcolor="#4b5a60 [3215]" stroked="f" strokecolor="#4a7ebb" strokeweight="1.5pt">
                <v:shadow opacity="22938f" mv:blur="38100f" offset="0,2pt"/>
                <v:textbox inset=",14.4pt,,14.4pt">
                  <w:txbxContent>
                    <w:p w14:paraId="07B4A15B" w14:textId="77777777" w:rsidR="00254E3B" w:rsidRPr="001462DA" w:rsidRDefault="00254E3B" w:rsidP="001462DA">
                      <w:pPr>
                        <w:pStyle w:val="Title"/>
                        <w:rPr>
                          <w:sz w:val="56"/>
                        </w:rPr>
                      </w:pPr>
                      <w:r w:rsidRPr="001462DA">
                        <w:rPr>
                          <w:sz w:val="56"/>
                        </w:rPr>
                        <w:t>Trumann</w:t>
                      </w:r>
                    </w:p>
                    <w:p w14:paraId="379EE72B" w14:textId="77777777" w:rsidR="00254E3B" w:rsidRPr="001462DA" w:rsidRDefault="00254E3B" w:rsidP="001462DA">
                      <w:pPr>
                        <w:pStyle w:val="Title"/>
                        <w:rPr>
                          <w:sz w:val="56"/>
                        </w:rPr>
                      </w:pPr>
                      <w:r w:rsidRPr="001462DA">
                        <w:rPr>
                          <w:sz w:val="56"/>
                        </w:rPr>
                        <w:t>School District</w:t>
                      </w:r>
                    </w:p>
                  </w:txbxContent>
                </v:textbox>
                <w10:wrap type="through" anchorx="page" anchory="page"/>
              </v:rect>
            </w:pict>
          </mc:Fallback>
        </mc:AlternateContent>
      </w:r>
      <w:r w:rsidR="00EF70C2">
        <w:br w:type="page"/>
      </w:r>
      <w:r w:rsidR="00254E3B">
        <w:rPr>
          <w:noProof/>
        </w:rPr>
        <w:lastRenderedPageBreak/>
        <mc:AlternateContent>
          <mc:Choice Requires="wps">
            <w:drawing>
              <wp:anchor distT="0" distB="0" distL="114300" distR="114300" simplePos="0" relativeHeight="251658253" behindDoc="0" locked="0" layoutInCell="1" allowOverlap="1" wp14:anchorId="00A0CEC2" wp14:editId="7E7F2D64">
                <wp:simplePos x="0" y="0"/>
                <wp:positionH relativeFrom="page">
                  <wp:posOffset>639445</wp:posOffset>
                </wp:positionH>
                <wp:positionV relativeFrom="page">
                  <wp:posOffset>3816350</wp:posOffset>
                </wp:positionV>
                <wp:extent cx="3246120" cy="3315970"/>
                <wp:effectExtent l="0" t="0" r="0" b="0"/>
                <wp:wrapThrough wrapText="bothSides">
                  <wp:wrapPolygon edited="0">
                    <wp:start x="169" y="165"/>
                    <wp:lineTo x="169" y="21178"/>
                    <wp:lineTo x="21296" y="21178"/>
                    <wp:lineTo x="21296" y="165"/>
                    <wp:lineTo x="169" y="165"/>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31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3">
                        <w:txbxContent>
                          <w:p w14:paraId="6A9A8DBC" w14:textId="29497ECA" w:rsidR="00254E3B" w:rsidRPr="00533654" w:rsidRDefault="00254E3B" w:rsidP="00287A89">
                            <w:pPr>
                              <w:pStyle w:val="BodyText"/>
                              <w:ind w:firstLine="0"/>
                              <w:rPr>
                                <w:sz w:val="16"/>
                                <w:szCs w:val="16"/>
                              </w:rPr>
                            </w:pPr>
                            <w:r>
                              <w:t xml:space="preserve">    </w:t>
                            </w:r>
                            <w:r w:rsidRPr="00533654">
                              <w:rPr>
                                <w:color w:val="0000FF"/>
                                <w:sz w:val="16"/>
                                <w:szCs w:val="16"/>
                              </w:rPr>
                              <w:t>Screening</w:t>
                            </w:r>
                            <w:r w:rsidRPr="00533654">
                              <w:rPr>
                                <w:sz w:val="16"/>
                                <w:szCs w:val="16"/>
                              </w:rPr>
                              <w:t xml:space="preserve"> is a continuous process. Standardized grade level achievement tests are administered each spring throu</w:t>
                            </w:r>
                            <w:r>
                              <w:rPr>
                                <w:sz w:val="16"/>
                                <w:szCs w:val="16"/>
                              </w:rPr>
                              <w:t>ghout the school district. S</w:t>
                            </w:r>
                            <w:r w:rsidRPr="00533654">
                              <w:rPr>
                                <w:sz w:val="16"/>
                                <w:szCs w:val="16"/>
                              </w:rPr>
                              <w:t>tudents with total scores at or above the 90</w:t>
                            </w:r>
                            <w:r w:rsidRPr="00533654">
                              <w:rPr>
                                <w:sz w:val="16"/>
                                <w:szCs w:val="16"/>
                                <w:vertAlign w:val="superscript"/>
                              </w:rPr>
                              <w:t>th</w:t>
                            </w:r>
                            <w:r w:rsidRPr="00533654">
                              <w:rPr>
                                <w:sz w:val="16"/>
                                <w:szCs w:val="16"/>
                              </w:rPr>
                              <w:t xml:space="preserve"> percentile are screened for evaluation. Students in grade levels K-2 receive weekly enrichment classes and are observed for potential gifted characteristics. </w:t>
                            </w:r>
                          </w:p>
                          <w:p w14:paraId="463C51DE" w14:textId="77777777" w:rsidR="00254E3B" w:rsidRPr="00533654" w:rsidRDefault="00254E3B" w:rsidP="00287A89">
                            <w:pPr>
                              <w:pStyle w:val="BodyText"/>
                              <w:ind w:firstLine="0"/>
                              <w:rPr>
                                <w:sz w:val="16"/>
                                <w:szCs w:val="16"/>
                              </w:rPr>
                            </w:pPr>
                            <w:r w:rsidRPr="00533654">
                              <w:rPr>
                                <w:sz w:val="16"/>
                                <w:szCs w:val="16"/>
                              </w:rPr>
                              <w:t xml:space="preserve">   </w:t>
                            </w:r>
                            <w:r w:rsidRPr="00533654">
                              <w:rPr>
                                <w:color w:val="0000FF"/>
                                <w:sz w:val="16"/>
                                <w:szCs w:val="16"/>
                              </w:rPr>
                              <w:t>Formal Identification</w:t>
                            </w:r>
                            <w:r w:rsidRPr="00533654">
                              <w:rPr>
                                <w:sz w:val="16"/>
                                <w:szCs w:val="16"/>
                              </w:rPr>
                              <w:t>/</w:t>
                            </w:r>
                            <w:r w:rsidRPr="00533654">
                              <w:rPr>
                                <w:color w:val="AD9428"/>
                                <w:sz w:val="16"/>
                                <w:szCs w:val="16"/>
                              </w:rPr>
                              <w:t>Referral/Evaluation/Testing</w:t>
                            </w:r>
                            <w:r w:rsidRPr="00533654">
                              <w:rPr>
                                <w:sz w:val="16"/>
                                <w:szCs w:val="16"/>
                              </w:rPr>
                              <w:t xml:space="preserve"> </w:t>
                            </w:r>
                            <w:r w:rsidRPr="00533654">
                              <w:rPr>
                                <w:color w:val="0000FF"/>
                                <w:sz w:val="16"/>
                                <w:szCs w:val="16"/>
                              </w:rPr>
                              <w:t>(begins in the 3</w:t>
                            </w:r>
                            <w:r w:rsidRPr="00533654">
                              <w:rPr>
                                <w:color w:val="0000FF"/>
                                <w:sz w:val="16"/>
                                <w:szCs w:val="16"/>
                                <w:vertAlign w:val="superscript"/>
                              </w:rPr>
                              <w:t>rd</w:t>
                            </w:r>
                            <w:r w:rsidRPr="00533654">
                              <w:rPr>
                                <w:color w:val="0000FF"/>
                                <w:sz w:val="16"/>
                                <w:szCs w:val="16"/>
                              </w:rPr>
                              <w:t xml:space="preserve"> grade)</w:t>
                            </w:r>
                          </w:p>
                          <w:p w14:paraId="131D930F" w14:textId="7C6BA53B" w:rsidR="00254E3B" w:rsidRPr="00347739" w:rsidRDefault="00254E3B" w:rsidP="00287A89">
                            <w:pPr>
                              <w:pStyle w:val="BodyText"/>
                              <w:ind w:firstLine="0"/>
                              <w:rPr>
                                <w:sz w:val="18"/>
                              </w:rPr>
                            </w:pPr>
                            <w:r>
                              <w:rPr>
                                <w:sz w:val="16"/>
                                <w:szCs w:val="16"/>
                              </w:rPr>
                              <w:t>In addition to screening,</w:t>
                            </w:r>
                            <w:r w:rsidRPr="00533654">
                              <w:rPr>
                                <w:sz w:val="16"/>
                                <w:szCs w:val="16"/>
                              </w:rPr>
                              <w:t xml:space="preserve"> referrals </w:t>
                            </w:r>
                            <w:r>
                              <w:rPr>
                                <w:sz w:val="16"/>
                                <w:szCs w:val="16"/>
                              </w:rPr>
                              <w:t xml:space="preserve">of third grade through twelfth grade students are welcomed and can </w:t>
                            </w:r>
                            <w:r w:rsidRPr="00533654">
                              <w:rPr>
                                <w:sz w:val="16"/>
                                <w:szCs w:val="16"/>
                              </w:rPr>
                              <w:t>be made by teachers, principals, parents, or students. Students whose achievement test scores or referral place them into the “talent pool” are further screened by checking the grade point average and by obtaining classroom teacher observational ratings on the Renzulli Scale for Characteristics of Superior Students. Based on the scores through the screening process, potential students are further evaluated (after parental testing consent is obtained) by having a creativity test and ability/intelligence tests administered to them. Additional information is gathered about the students’ interests, hobbies and abilities. Student products, exemplary work samples maybe rated and interviews may</w:t>
                            </w:r>
                            <w:r>
                              <w:rPr>
                                <w:sz w:val="16"/>
                                <w:szCs w:val="16"/>
                              </w:rPr>
                              <w:t xml:space="preserve"> </w:t>
                            </w:r>
                            <w:r w:rsidRPr="00533654">
                              <w:rPr>
                                <w:sz w:val="16"/>
                                <w:szCs w:val="16"/>
                              </w:rPr>
                              <w:t>be conducted.</w:t>
                            </w:r>
                            <w:r>
                              <w:rPr>
                                <w:sz w:val="20"/>
                              </w:rPr>
                              <w:t xml:space="preserve"> </w:t>
                            </w:r>
                            <w:r w:rsidRPr="00254E3B">
                              <w:rPr>
                                <w:sz w:val="16"/>
                              </w:rPr>
                              <w:t xml:space="preserve">The data is then compiled </w:t>
                            </w:r>
                            <w:r>
                              <w:rPr>
                                <w:sz w:val="16"/>
                              </w:rPr>
                              <w:t>to</w:t>
                            </w:r>
                            <w:r w:rsidRPr="00254E3B">
                              <w:rPr>
                                <w:sz w:val="16"/>
                              </w:rPr>
                              <w:t xml:space="preserve"> establish a case study of the student. </w:t>
                            </w:r>
                          </w:p>
                          <w:p w14:paraId="709F5F04" w14:textId="77777777" w:rsidR="00254E3B" w:rsidRPr="00533654" w:rsidRDefault="00254E3B" w:rsidP="00287A89">
                            <w:pPr>
                              <w:pStyle w:val="BodyText"/>
                              <w:ind w:firstLine="0"/>
                              <w:rPr>
                                <w:color w:val="0000FF"/>
                                <w:sz w:val="16"/>
                                <w:szCs w:val="16"/>
                                <w:u w:val="single"/>
                              </w:rPr>
                            </w:pPr>
                            <w:r w:rsidRPr="00533654">
                              <w:rPr>
                                <w:color w:val="0000FF"/>
                                <w:sz w:val="16"/>
                                <w:szCs w:val="16"/>
                                <w:u w:val="single"/>
                              </w:rPr>
                              <w:t>Identification Committee Review Meeting</w:t>
                            </w:r>
                          </w:p>
                          <w:p w14:paraId="2D0D21FA" w14:textId="0B64C53B" w:rsidR="00254E3B" w:rsidRPr="00533654" w:rsidRDefault="00254E3B" w:rsidP="00287A89">
                            <w:pPr>
                              <w:pStyle w:val="BodyText"/>
                              <w:ind w:firstLine="0"/>
                              <w:rPr>
                                <w:sz w:val="16"/>
                                <w:szCs w:val="16"/>
                              </w:rPr>
                            </w:pPr>
                            <w:r w:rsidRPr="00533654">
                              <w:rPr>
                                <w:sz w:val="16"/>
                                <w:szCs w:val="16"/>
                              </w:rPr>
                              <w:t xml:space="preserve">Our district uses blind screening </w:t>
                            </w:r>
                            <w:r>
                              <w:rPr>
                                <w:sz w:val="16"/>
                                <w:szCs w:val="16"/>
                              </w:rPr>
                              <w:t xml:space="preserve">(meaning a number is used rather than a name) when </w:t>
                            </w:r>
                            <w:r>
                              <w:rPr>
                                <w:sz w:val="16"/>
                                <w:szCs w:val="16"/>
                              </w:rPr>
                              <w:t>identifing</w:t>
                            </w:r>
                            <w:bookmarkStart w:id="0" w:name="_GoBack"/>
                            <w:bookmarkEnd w:id="0"/>
                            <w:r w:rsidRPr="00533654">
                              <w:rPr>
                                <w:sz w:val="16"/>
                                <w:szCs w:val="16"/>
                              </w:rPr>
                              <w:t xml:space="preserve"> gifted students. A committee (selected by the GT coordinator) composed of three certified classroom teachers, one administrator, and the GT coordinator, will determine if placement is warranted and will make a recommendation for GT services to be offered. Notification of the committee’s decision is sent by mail.</w:t>
                            </w:r>
                          </w:p>
                          <w:p w14:paraId="6BDD41AB" w14:textId="44EDAE13" w:rsidR="00254E3B" w:rsidRPr="00533654" w:rsidRDefault="00254E3B" w:rsidP="00287A89">
                            <w:pPr>
                              <w:pStyle w:val="BodyText"/>
                              <w:ind w:firstLine="0"/>
                              <w:rPr>
                                <w:color w:val="0000FF"/>
                                <w:sz w:val="16"/>
                                <w:szCs w:val="16"/>
                              </w:rPr>
                            </w:pPr>
                            <w:r w:rsidRPr="00533654">
                              <w:rPr>
                                <w:color w:val="0000FF"/>
                                <w:sz w:val="16"/>
                                <w:szCs w:val="16"/>
                                <w:u w:val="single"/>
                              </w:rPr>
                              <w:t>Placement</w:t>
                            </w:r>
                            <w:r w:rsidRPr="00533654">
                              <w:rPr>
                                <w:color w:val="0000FF"/>
                                <w:sz w:val="16"/>
                                <w:szCs w:val="16"/>
                              </w:rPr>
                              <w:t xml:space="preserve"> </w:t>
                            </w:r>
                            <w:r w:rsidRPr="00533654">
                              <w:rPr>
                                <w:sz w:val="16"/>
                                <w:szCs w:val="16"/>
                              </w:rPr>
                              <w:t>Once a student qualifies and a parent or guardian grants permission for the student to receive GT services, then he or she is placed in the program. Individual progress and or achievements are reviewed annually. The student may</w:t>
                            </w:r>
                            <w:r>
                              <w:rPr>
                                <w:sz w:val="16"/>
                                <w:szCs w:val="16"/>
                              </w:rPr>
                              <w:t xml:space="preserve"> </w:t>
                            </w:r>
                            <w:r w:rsidRPr="00533654">
                              <w:rPr>
                                <w:sz w:val="16"/>
                                <w:szCs w:val="16"/>
                              </w:rPr>
                              <w:t>be placed into the program for a five to eight week trial period. If needed, an action plan may</w:t>
                            </w:r>
                            <w:r>
                              <w:rPr>
                                <w:sz w:val="16"/>
                                <w:szCs w:val="16"/>
                              </w:rPr>
                              <w:t xml:space="preserve"> </w:t>
                            </w:r>
                            <w:r w:rsidRPr="00533654">
                              <w:rPr>
                                <w:sz w:val="16"/>
                                <w:szCs w:val="16"/>
                              </w:rPr>
                              <w:t>be recommended helping students remain in the program.</w:t>
                            </w:r>
                          </w:p>
                          <w:p w14:paraId="222D32C3" w14:textId="4DA4E873" w:rsidR="00254E3B" w:rsidRDefault="00254E3B" w:rsidP="00287A89">
                            <w:pPr>
                              <w:pStyle w:val="BodyText"/>
                              <w:ind w:firstLine="0"/>
                              <w:rPr>
                                <w:color w:val="auto"/>
                                <w:sz w:val="16"/>
                                <w:szCs w:val="16"/>
                              </w:rPr>
                            </w:pPr>
                            <w:r w:rsidRPr="00533654">
                              <w:rPr>
                                <w:color w:val="0000FF"/>
                                <w:sz w:val="16"/>
                                <w:szCs w:val="16"/>
                                <w:u w:val="single"/>
                              </w:rPr>
                              <w:t>Withdrawal</w:t>
                            </w:r>
                            <w:r w:rsidRPr="00533654">
                              <w:rPr>
                                <w:color w:val="0000FF"/>
                                <w:sz w:val="16"/>
                                <w:szCs w:val="16"/>
                              </w:rPr>
                              <w:t xml:space="preserve"> </w:t>
                            </w:r>
                            <w:r w:rsidRPr="00533654">
                              <w:rPr>
                                <w:color w:val="auto"/>
                                <w:sz w:val="16"/>
                                <w:szCs w:val="16"/>
                              </w:rPr>
                              <w:t>A student may</w:t>
                            </w:r>
                            <w:r>
                              <w:rPr>
                                <w:color w:val="auto"/>
                                <w:sz w:val="16"/>
                                <w:szCs w:val="16"/>
                              </w:rPr>
                              <w:t xml:space="preserve"> </w:t>
                            </w:r>
                            <w:r w:rsidRPr="00533654">
                              <w:rPr>
                                <w:color w:val="auto"/>
                                <w:sz w:val="16"/>
                                <w:szCs w:val="16"/>
                              </w:rPr>
                              <w:t xml:space="preserve">be withdrawn from the program for the following reasons: Failure to evidence task commitment or difficulty meeting regular GT classroom requirements. </w:t>
                            </w:r>
                            <w:r>
                              <w:rPr>
                                <w:color w:val="auto"/>
                                <w:sz w:val="16"/>
                                <w:szCs w:val="16"/>
                              </w:rPr>
                              <w:t>A p</w:t>
                            </w:r>
                            <w:r w:rsidRPr="00533654">
                              <w:rPr>
                                <w:color w:val="auto"/>
                                <w:sz w:val="16"/>
                                <w:szCs w:val="16"/>
                              </w:rPr>
                              <w:t xml:space="preserve">arent </w:t>
                            </w:r>
                            <w:r>
                              <w:rPr>
                                <w:color w:val="auto"/>
                                <w:sz w:val="16"/>
                                <w:szCs w:val="16"/>
                              </w:rPr>
                              <w:t xml:space="preserve">may </w:t>
                            </w:r>
                            <w:r w:rsidRPr="00533654">
                              <w:rPr>
                                <w:color w:val="auto"/>
                                <w:sz w:val="16"/>
                                <w:szCs w:val="16"/>
                              </w:rPr>
                              <w:t>request (must be made in writing) for the student to be withdrawn from the GT program, preferably preceded by a conference with GT coordinator.</w:t>
                            </w:r>
                            <w:r>
                              <w:rPr>
                                <w:color w:val="auto"/>
                                <w:sz w:val="16"/>
                                <w:szCs w:val="16"/>
                              </w:rPr>
                              <w:t xml:space="preserve"> Students who have withdrawn from the program may not re-enter the program during that semester. A student may re-enter if eligibility criteria are met.</w:t>
                            </w:r>
                          </w:p>
                          <w:p w14:paraId="3B011D36" w14:textId="77777777" w:rsidR="00254E3B" w:rsidRPr="001B47D9" w:rsidRDefault="00254E3B" w:rsidP="00287A89">
                            <w:pPr>
                              <w:pStyle w:val="BodyText"/>
                              <w:ind w:firstLine="0"/>
                              <w:rPr>
                                <w:color w:val="0000FF"/>
                                <w:sz w:val="16"/>
                                <w:szCs w:val="16"/>
                                <w:u w:val="single"/>
                              </w:rPr>
                            </w:pPr>
                            <w:r w:rsidRPr="001B47D9">
                              <w:rPr>
                                <w:color w:val="0000FF"/>
                                <w:sz w:val="16"/>
                                <w:szCs w:val="16"/>
                                <w:u w:val="single"/>
                              </w:rPr>
                              <w:t>Progress Reports</w:t>
                            </w:r>
                          </w:p>
                          <w:p w14:paraId="34CA6733" w14:textId="77777777" w:rsidR="00254E3B" w:rsidRDefault="00254E3B" w:rsidP="00287A89">
                            <w:pPr>
                              <w:pStyle w:val="BodyText"/>
                              <w:ind w:firstLine="0"/>
                              <w:rPr>
                                <w:color w:val="auto"/>
                                <w:sz w:val="16"/>
                                <w:szCs w:val="16"/>
                              </w:rPr>
                            </w:pPr>
                            <w:r>
                              <w:rPr>
                                <w:color w:val="auto"/>
                                <w:sz w:val="16"/>
                                <w:szCs w:val="16"/>
                              </w:rPr>
                              <w:t>Pro</w:t>
                            </w:r>
                            <w:r w:rsidRPr="00533654">
                              <w:rPr>
                                <w:color w:val="auto"/>
                                <w:sz w:val="16"/>
                                <w:szCs w:val="16"/>
                              </w:rPr>
                              <w:t>gress reports are sent home</w:t>
                            </w:r>
                            <w:r>
                              <w:rPr>
                                <w:color w:val="auto"/>
                                <w:sz w:val="16"/>
                                <w:szCs w:val="16"/>
                              </w:rPr>
                              <w:t xml:space="preserve"> each semester. Placement recommendations are made at the beginning of each year and continuation of GT services forms are signed by parent or guardian annually.</w:t>
                            </w:r>
                            <w:r w:rsidRPr="00533654">
                              <w:rPr>
                                <w:color w:val="auto"/>
                                <w:sz w:val="16"/>
                                <w:szCs w:val="16"/>
                              </w:rPr>
                              <w:t xml:space="preserve"> </w:t>
                            </w:r>
                          </w:p>
                          <w:p w14:paraId="53E5ED69" w14:textId="32A26851" w:rsidR="00254E3B" w:rsidRPr="00811AAE" w:rsidRDefault="00254E3B" w:rsidP="00287A89">
                            <w:pPr>
                              <w:pStyle w:val="BodyText"/>
                              <w:ind w:firstLine="0"/>
                              <w:rPr>
                                <w:color w:val="0000FF"/>
                                <w:sz w:val="16"/>
                                <w:szCs w:val="16"/>
                              </w:rPr>
                            </w:pPr>
                            <w:r w:rsidRPr="00811AAE">
                              <w:rPr>
                                <w:color w:val="0000FF"/>
                                <w:sz w:val="16"/>
                                <w:szCs w:val="16"/>
                              </w:rPr>
                              <w:t xml:space="preserve">For More Information please visit </w:t>
                            </w:r>
                            <w:r>
                              <w:rPr>
                                <w:color w:val="0000FF"/>
                                <w:sz w:val="16"/>
                                <w:szCs w:val="16"/>
                              </w:rPr>
                              <w:t xml:space="preserve">our Trumann District GT Web site </w:t>
                            </w:r>
                            <w:r w:rsidRPr="00811AAE">
                              <w:rPr>
                                <w:color w:val="0000FF"/>
                                <w:sz w:val="16"/>
                                <w:szCs w:val="16"/>
                              </w:rPr>
                              <w:t>http://trumannschooldistrictgtwebsite.weebly.com/</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50.35pt;margin-top:300.5pt;width:255.6pt;height:261.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" mv:complextextbox="1" filled="f" stroked="f">
                <v:textbox style="mso-next-textbox:#Text Box 22" inset=",7.2pt,,7.2pt">
                  <w:txbxContent>
                    <w:p w14:paraId="6A9A8DBC" w14:textId="29497ECA" w:rsidR="00254E3B" w:rsidRPr="00533654" w:rsidRDefault="00254E3B" w:rsidP="00287A89">
                      <w:pPr>
                        <w:pStyle w:val="BodyText"/>
                        <w:ind w:firstLine="0"/>
                        <w:rPr>
                          <w:sz w:val="16"/>
                          <w:szCs w:val="16"/>
                        </w:rPr>
                      </w:pPr>
                      <w:r>
                        <w:t xml:space="preserve">    </w:t>
                      </w:r>
                      <w:r w:rsidRPr="00533654">
                        <w:rPr>
                          <w:color w:val="0000FF"/>
                          <w:sz w:val="16"/>
                          <w:szCs w:val="16"/>
                        </w:rPr>
                        <w:t>Screening</w:t>
                      </w:r>
                      <w:r w:rsidRPr="00533654">
                        <w:rPr>
                          <w:sz w:val="16"/>
                          <w:szCs w:val="16"/>
                        </w:rPr>
                        <w:t xml:space="preserve"> is a continuous process. Standardized grade level achievement tests are administered each spring throu</w:t>
                      </w:r>
                      <w:r>
                        <w:rPr>
                          <w:sz w:val="16"/>
                          <w:szCs w:val="16"/>
                        </w:rPr>
                        <w:t>ghout the school district. S</w:t>
                      </w:r>
                      <w:r w:rsidRPr="00533654">
                        <w:rPr>
                          <w:sz w:val="16"/>
                          <w:szCs w:val="16"/>
                        </w:rPr>
                        <w:t>tudents with total scores at or above the 90</w:t>
                      </w:r>
                      <w:r w:rsidRPr="00533654">
                        <w:rPr>
                          <w:sz w:val="16"/>
                          <w:szCs w:val="16"/>
                          <w:vertAlign w:val="superscript"/>
                        </w:rPr>
                        <w:t>th</w:t>
                      </w:r>
                      <w:r w:rsidRPr="00533654">
                        <w:rPr>
                          <w:sz w:val="16"/>
                          <w:szCs w:val="16"/>
                        </w:rPr>
                        <w:t xml:space="preserve"> percentile are screened for evaluation. Students in grade levels K-2 receive weekly enrichment classes and are observed for potential gifted characteristics. </w:t>
                      </w:r>
                    </w:p>
                    <w:p w14:paraId="463C51DE" w14:textId="77777777" w:rsidR="00254E3B" w:rsidRPr="00533654" w:rsidRDefault="00254E3B" w:rsidP="00287A89">
                      <w:pPr>
                        <w:pStyle w:val="BodyText"/>
                        <w:ind w:firstLine="0"/>
                        <w:rPr>
                          <w:sz w:val="16"/>
                          <w:szCs w:val="16"/>
                        </w:rPr>
                      </w:pPr>
                      <w:r w:rsidRPr="00533654">
                        <w:rPr>
                          <w:sz w:val="16"/>
                          <w:szCs w:val="16"/>
                        </w:rPr>
                        <w:t xml:space="preserve">   </w:t>
                      </w:r>
                      <w:r w:rsidRPr="00533654">
                        <w:rPr>
                          <w:color w:val="0000FF"/>
                          <w:sz w:val="16"/>
                          <w:szCs w:val="16"/>
                        </w:rPr>
                        <w:t>Formal Identification</w:t>
                      </w:r>
                      <w:r w:rsidRPr="00533654">
                        <w:rPr>
                          <w:sz w:val="16"/>
                          <w:szCs w:val="16"/>
                        </w:rPr>
                        <w:t>/</w:t>
                      </w:r>
                      <w:r w:rsidRPr="00533654">
                        <w:rPr>
                          <w:color w:val="AD9428"/>
                          <w:sz w:val="16"/>
                          <w:szCs w:val="16"/>
                        </w:rPr>
                        <w:t>Referral/Evaluation/Testing</w:t>
                      </w:r>
                      <w:r w:rsidRPr="00533654">
                        <w:rPr>
                          <w:sz w:val="16"/>
                          <w:szCs w:val="16"/>
                        </w:rPr>
                        <w:t xml:space="preserve"> </w:t>
                      </w:r>
                      <w:r w:rsidRPr="00533654">
                        <w:rPr>
                          <w:color w:val="0000FF"/>
                          <w:sz w:val="16"/>
                          <w:szCs w:val="16"/>
                        </w:rPr>
                        <w:t>(begins in the 3</w:t>
                      </w:r>
                      <w:r w:rsidRPr="00533654">
                        <w:rPr>
                          <w:color w:val="0000FF"/>
                          <w:sz w:val="16"/>
                          <w:szCs w:val="16"/>
                          <w:vertAlign w:val="superscript"/>
                        </w:rPr>
                        <w:t>rd</w:t>
                      </w:r>
                      <w:r w:rsidRPr="00533654">
                        <w:rPr>
                          <w:color w:val="0000FF"/>
                          <w:sz w:val="16"/>
                          <w:szCs w:val="16"/>
                        </w:rPr>
                        <w:t xml:space="preserve"> grade)</w:t>
                      </w:r>
                    </w:p>
                    <w:p w14:paraId="131D930F" w14:textId="7C6BA53B" w:rsidR="00254E3B" w:rsidRPr="00347739" w:rsidRDefault="00254E3B" w:rsidP="00287A89">
                      <w:pPr>
                        <w:pStyle w:val="BodyText"/>
                        <w:ind w:firstLine="0"/>
                        <w:rPr>
                          <w:sz w:val="18"/>
                        </w:rPr>
                      </w:pPr>
                      <w:r>
                        <w:rPr>
                          <w:sz w:val="16"/>
                          <w:szCs w:val="16"/>
                        </w:rPr>
                        <w:t>In addition to screening,</w:t>
                      </w:r>
                      <w:r w:rsidRPr="00533654">
                        <w:rPr>
                          <w:sz w:val="16"/>
                          <w:szCs w:val="16"/>
                        </w:rPr>
                        <w:t xml:space="preserve"> referrals </w:t>
                      </w:r>
                      <w:r>
                        <w:rPr>
                          <w:sz w:val="16"/>
                          <w:szCs w:val="16"/>
                        </w:rPr>
                        <w:t xml:space="preserve">of third grade through twelfth grade students are welcomed and can </w:t>
                      </w:r>
                      <w:r w:rsidRPr="00533654">
                        <w:rPr>
                          <w:sz w:val="16"/>
                          <w:szCs w:val="16"/>
                        </w:rPr>
                        <w:t>be made by teachers, principals, parents, or students. Students whose achievement test scores or referral place them into the “talent pool” are further screened by checking the grade point average and by obtaining classroom teacher observational ratings on the Renzulli Scale for Characteristics of Superior Students. Based on the scores through the screening process, potential students are further evaluated (after parental testing consent is obtained) by having a creativity test and ability/intelligence tests administered to them. Additional information is gathered about the students’ interests, hobbies and abilities. Student products, exemplary work samples maybe rated and interviews may</w:t>
                      </w:r>
                      <w:r>
                        <w:rPr>
                          <w:sz w:val="16"/>
                          <w:szCs w:val="16"/>
                        </w:rPr>
                        <w:t xml:space="preserve"> </w:t>
                      </w:r>
                      <w:r w:rsidRPr="00533654">
                        <w:rPr>
                          <w:sz w:val="16"/>
                          <w:szCs w:val="16"/>
                        </w:rPr>
                        <w:t>be conducted.</w:t>
                      </w:r>
                      <w:r>
                        <w:rPr>
                          <w:sz w:val="20"/>
                        </w:rPr>
                        <w:t xml:space="preserve"> </w:t>
                      </w:r>
                      <w:r w:rsidRPr="00254E3B">
                        <w:rPr>
                          <w:sz w:val="16"/>
                        </w:rPr>
                        <w:t xml:space="preserve">The data is then compiled </w:t>
                      </w:r>
                      <w:r>
                        <w:rPr>
                          <w:sz w:val="16"/>
                        </w:rPr>
                        <w:t>to</w:t>
                      </w:r>
                      <w:r w:rsidRPr="00254E3B">
                        <w:rPr>
                          <w:sz w:val="16"/>
                        </w:rPr>
                        <w:t xml:space="preserve"> establish a case study of the student. </w:t>
                      </w:r>
                    </w:p>
                    <w:p w14:paraId="709F5F04" w14:textId="77777777" w:rsidR="00254E3B" w:rsidRPr="00533654" w:rsidRDefault="00254E3B" w:rsidP="00287A89">
                      <w:pPr>
                        <w:pStyle w:val="BodyText"/>
                        <w:ind w:firstLine="0"/>
                        <w:rPr>
                          <w:color w:val="0000FF"/>
                          <w:sz w:val="16"/>
                          <w:szCs w:val="16"/>
                          <w:u w:val="single"/>
                        </w:rPr>
                      </w:pPr>
                      <w:r w:rsidRPr="00533654">
                        <w:rPr>
                          <w:color w:val="0000FF"/>
                          <w:sz w:val="16"/>
                          <w:szCs w:val="16"/>
                          <w:u w:val="single"/>
                        </w:rPr>
                        <w:t>Identification Committee Review Meeting</w:t>
                      </w:r>
                    </w:p>
                    <w:p w14:paraId="2D0D21FA" w14:textId="0B64C53B" w:rsidR="00254E3B" w:rsidRPr="00533654" w:rsidRDefault="00254E3B" w:rsidP="00287A89">
                      <w:pPr>
                        <w:pStyle w:val="BodyText"/>
                        <w:ind w:firstLine="0"/>
                        <w:rPr>
                          <w:sz w:val="16"/>
                          <w:szCs w:val="16"/>
                        </w:rPr>
                      </w:pPr>
                      <w:r w:rsidRPr="00533654">
                        <w:rPr>
                          <w:sz w:val="16"/>
                          <w:szCs w:val="16"/>
                        </w:rPr>
                        <w:t xml:space="preserve">Our district uses blind screening </w:t>
                      </w:r>
                      <w:r>
                        <w:rPr>
                          <w:sz w:val="16"/>
                          <w:szCs w:val="16"/>
                        </w:rPr>
                        <w:t xml:space="preserve">(meaning a number is used rather than a name) when </w:t>
                      </w:r>
                      <w:r>
                        <w:rPr>
                          <w:sz w:val="16"/>
                          <w:szCs w:val="16"/>
                        </w:rPr>
                        <w:t>identifing</w:t>
                      </w:r>
                      <w:bookmarkStart w:id="1" w:name="_GoBack"/>
                      <w:bookmarkEnd w:id="1"/>
                      <w:r w:rsidRPr="00533654">
                        <w:rPr>
                          <w:sz w:val="16"/>
                          <w:szCs w:val="16"/>
                        </w:rPr>
                        <w:t xml:space="preserve"> gifted students. A committee (selected by the GT coordinator) composed of three certified classroom teachers, one administrator, and the GT coordinator, will determine if placement is warranted and will make a recommendation for GT services to be offered. Notification of the committee’s decision is sent by mail.</w:t>
                      </w:r>
                    </w:p>
                    <w:p w14:paraId="6BDD41AB" w14:textId="44EDAE13" w:rsidR="00254E3B" w:rsidRPr="00533654" w:rsidRDefault="00254E3B" w:rsidP="00287A89">
                      <w:pPr>
                        <w:pStyle w:val="BodyText"/>
                        <w:ind w:firstLine="0"/>
                        <w:rPr>
                          <w:color w:val="0000FF"/>
                          <w:sz w:val="16"/>
                          <w:szCs w:val="16"/>
                        </w:rPr>
                      </w:pPr>
                      <w:r w:rsidRPr="00533654">
                        <w:rPr>
                          <w:color w:val="0000FF"/>
                          <w:sz w:val="16"/>
                          <w:szCs w:val="16"/>
                          <w:u w:val="single"/>
                        </w:rPr>
                        <w:t>Placement</w:t>
                      </w:r>
                      <w:r w:rsidRPr="00533654">
                        <w:rPr>
                          <w:color w:val="0000FF"/>
                          <w:sz w:val="16"/>
                          <w:szCs w:val="16"/>
                        </w:rPr>
                        <w:t xml:space="preserve"> </w:t>
                      </w:r>
                      <w:r w:rsidRPr="00533654">
                        <w:rPr>
                          <w:sz w:val="16"/>
                          <w:szCs w:val="16"/>
                        </w:rPr>
                        <w:t>Once a student qualifies and a parent or guardian grants permission for the student to receive GT services, then he or she is placed in the program. Individual progress and or achievements are reviewed annually. The student may</w:t>
                      </w:r>
                      <w:r>
                        <w:rPr>
                          <w:sz w:val="16"/>
                          <w:szCs w:val="16"/>
                        </w:rPr>
                        <w:t xml:space="preserve"> </w:t>
                      </w:r>
                      <w:r w:rsidRPr="00533654">
                        <w:rPr>
                          <w:sz w:val="16"/>
                          <w:szCs w:val="16"/>
                        </w:rPr>
                        <w:t>be placed into the program for a five to eight week trial period. If needed, an action plan may</w:t>
                      </w:r>
                      <w:r>
                        <w:rPr>
                          <w:sz w:val="16"/>
                          <w:szCs w:val="16"/>
                        </w:rPr>
                        <w:t xml:space="preserve"> </w:t>
                      </w:r>
                      <w:r w:rsidRPr="00533654">
                        <w:rPr>
                          <w:sz w:val="16"/>
                          <w:szCs w:val="16"/>
                        </w:rPr>
                        <w:t>be recommended helping students remain in the program.</w:t>
                      </w:r>
                    </w:p>
                    <w:p w14:paraId="222D32C3" w14:textId="4DA4E873" w:rsidR="00254E3B" w:rsidRDefault="00254E3B" w:rsidP="00287A89">
                      <w:pPr>
                        <w:pStyle w:val="BodyText"/>
                        <w:ind w:firstLine="0"/>
                        <w:rPr>
                          <w:color w:val="auto"/>
                          <w:sz w:val="16"/>
                          <w:szCs w:val="16"/>
                        </w:rPr>
                      </w:pPr>
                      <w:r w:rsidRPr="00533654">
                        <w:rPr>
                          <w:color w:val="0000FF"/>
                          <w:sz w:val="16"/>
                          <w:szCs w:val="16"/>
                          <w:u w:val="single"/>
                        </w:rPr>
                        <w:t>Withdrawal</w:t>
                      </w:r>
                      <w:r w:rsidRPr="00533654">
                        <w:rPr>
                          <w:color w:val="0000FF"/>
                          <w:sz w:val="16"/>
                          <w:szCs w:val="16"/>
                        </w:rPr>
                        <w:t xml:space="preserve"> </w:t>
                      </w:r>
                      <w:r w:rsidRPr="00533654">
                        <w:rPr>
                          <w:color w:val="auto"/>
                          <w:sz w:val="16"/>
                          <w:szCs w:val="16"/>
                        </w:rPr>
                        <w:t>A student may</w:t>
                      </w:r>
                      <w:r>
                        <w:rPr>
                          <w:color w:val="auto"/>
                          <w:sz w:val="16"/>
                          <w:szCs w:val="16"/>
                        </w:rPr>
                        <w:t xml:space="preserve"> </w:t>
                      </w:r>
                      <w:r w:rsidRPr="00533654">
                        <w:rPr>
                          <w:color w:val="auto"/>
                          <w:sz w:val="16"/>
                          <w:szCs w:val="16"/>
                        </w:rPr>
                        <w:t xml:space="preserve">be withdrawn from the program for the following reasons: Failure to evidence task commitment or difficulty meeting regular GT classroom requirements. </w:t>
                      </w:r>
                      <w:r>
                        <w:rPr>
                          <w:color w:val="auto"/>
                          <w:sz w:val="16"/>
                          <w:szCs w:val="16"/>
                        </w:rPr>
                        <w:t>A p</w:t>
                      </w:r>
                      <w:r w:rsidRPr="00533654">
                        <w:rPr>
                          <w:color w:val="auto"/>
                          <w:sz w:val="16"/>
                          <w:szCs w:val="16"/>
                        </w:rPr>
                        <w:t xml:space="preserve">arent </w:t>
                      </w:r>
                      <w:r>
                        <w:rPr>
                          <w:color w:val="auto"/>
                          <w:sz w:val="16"/>
                          <w:szCs w:val="16"/>
                        </w:rPr>
                        <w:t xml:space="preserve">may </w:t>
                      </w:r>
                      <w:r w:rsidRPr="00533654">
                        <w:rPr>
                          <w:color w:val="auto"/>
                          <w:sz w:val="16"/>
                          <w:szCs w:val="16"/>
                        </w:rPr>
                        <w:t>request (must be made in writing) for the student to be withdrawn from the GT program, preferably preceded by a conference with GT coordinator.</w:t>
                      </w:r>
                      <w:r>
                        <w:rPr>
                          <w:color w:val="auto"/>
                          <w:sz w:val="16"/>
                          <w:szCs w:val="16"/>
                        </w:rPr>
                        <w:t xml:space="preserve"> Students who have withdrawn from the program may not re-enter the program during that semester. A student may re-enter if eligibility criteria are met.</w:t>
                      </w:r>
                    </w:p>
                    <w:p w14:paraId="3B011D36" w14:textId="77777777" w:rsidR="00254E3B" w:rsidRPr="001B47D9" w:rsidRDefault="00254E3B" w:rsidP="00287A89">
                      <w:pPr>
                        <w:pStyle w:val="BodyText"/>
                        <w:ind w:firstLine="0"/>
                        <w:rPr>
                          <w:color w:val="0000FF"/>
                          <w:sz w:val="16"/>
                          <w:szCs w:val="16"/>
                          <w:u w:val="single"/>
                        </w:rPr>
                      </w:pPr>
                      <w:r w:rsidRPr="001B47D9">
                        <w:rPr>
                          <w:color w:val="0000FF"/>
                          <w:sz w:val="16"/>
                          <w:szCs w:val="16"/>
                          <w:u w:val="single"/>
                        </w:rPr>
                        <w:t>Progress Reports</w:t>
                      </w:r>
                    </w:p>
                    <w:p w14:paraId="34CA6733" w14:textId="77777777" w:rsidR="00254E3B" w:rsidRDefault="00254E3B" w:rsidP="00287A89">
                      <w:pPr>
                        <w:pStyle w:val="BodyText"/>
                        <w:ind w:firstLine="0"/>
                        <w:rPr>
                          <w:color w:val="auto"/>
                          <w:sz w:val="16"/>
                          <w:szCs w:val="16"/>
                        </w:rPr>
                      </w:pPr>
                      <w:r>
                        <w:rPr>
                          <w:color w:val="auto"/>
                          <w:sz w:val="16"/>
                          <w:szCs w:val="16"/>
                        </w:rPr>
                        <w:t>Pro</w:t>
                      </w:r>
                      <w:r w:rsidRPr="00533654">
                        <w:rPr>
                          <w:color w:val="auto"/>
                          <w:sz w:val="16"/>
                          <w:szCs w:val="16"/>
                        </w:rPr>
                        <w:t>gress reports are sent home</w:t>
                      </w:r>
                      <w:r>
                        <w:rPr>
                          <w:color w:val="auto"/>
                          <w:sz w:val="16"/>
                          <w:szCs w:val="16"/>
                        </w:rPr>
                        <w:t xml:space="preserve"> each semester. Placement recommendations are made at the beginning of each year and continuation of GT services forms are signed by parent or guardian annually.</w:t>
                      </w:r>
                      <w:r w:rsidRPr="00533654">
                        <w:rPr>
                          <w:color w:val="auto"/>
                          <w:sz w:val="16"/>
                          <w:szCs w:val="16"/>
                        </w:rPr>
                        <w:t xml:space="preserve"> </w:t>
                      </w:r>
                    </w:p>
                    <w:p w14:paraId="53E5ED69" w14:textId="32A26851" w:rsidR="00254E3B" w:rsidRPr="00811AAE" w:rsidRDefault="00254E3B" w:rsidP="00287A89">
                      <w:pPr>
                        <w:pStyle w:val="BodyText"/>
                        <w:ind w:firstLine="0"/>
                        <w:rPr>
                          <w:color w:val="0000FF"/>
                          <w:sz w:val="16"/>
                          <w:szCs w:val="16"/>
                        </w:rPr>
                      </w:pPr>
                      <w:r w:rsidRPr="00811AAE">
                        <w:rPr>
                          <w:color w:val="0000FF"/>
                          <w:sz w:val="16"/>
                          <w:szCs w:val="16"/>
                        </w:rPr>
                        <w:t xml:space="preserve">For More Information please visit </w:t>
                      </w:r>
                      <w:r>
                        <w:rPr>
                          <w:color w:val="0000FF"/>
                          <w:sz w:val="16"/>
                          <w:szCs w:val="16"/>
                        </w:rPr>
                        <w:t xml:space="preserve">our Trumann District GT Web site </w:t>
                      </w:r>
                      <w:r w:rsidRPr="00811AAE">
                        <w:rPr>
                          <w:color w:val="0000FF"/>
                          <w:sz w:val="16"/>
                          <w:szCs w:val="16"/>
                        </w:rPr>
                        <w:t>http://trumannschooldistrictgtwebsite.weebly.com/</w:t>
                      </w:r>
                    </w:p>
                  </w:txbxContent>
                </v:textbox>
                <w10:wrap type="through" anchorx="page" anchory="page"/>
              </v:shape>
            </w:pict>
          </mc:Fallback>
        </mc:AlternateContent>
      </w:r>
      <w:r w:rsidR="00347739">
        <w:rPr>
          <w:noProof/>
        </w:rPr>
        <mc:AlternateContent>
          <mc:Choice Requires="wps">
            <w:drawing>
              <wp:anchor distT="0" distB="0" distL="114300" distR="114300" simplePos="0" relativeHeight="251661336" behindDoc="0" locked="0" layoutInCell="1" allowOverlap="1" wp14:anchorId="1B11930C" wp14:editId="4C826BA5">
                <wp:simplePos x="0" y="0"/>
                <wp:positionH relativeFrom="page">
                  <wp:posOffset>4023360</wp:posOffset>
                </wp:positionH>
                <wp:positionV relativeFrom="page">
                  <wp:posOffset>3810000</wp:posOffset>
                </wp:positionV>
                <wp:extent cx="3200400" cy="3460750"/>
                <wp:effectExtent l="0" t="0" r="0" b="0"/>
                <wp:wrapThrough wrapText="bothSides">
                  <wp:wrapPolygon edited="0">
                    <wp:start x="171" y="159"/>
                    <wp:lineTo x="171" y="21243"/>
                    <wp:lineTo x="21257" y="21243"/>
                    <wp:lineTo x="21257" y="159"/>
                    <wp:lineTo x="171" y="159"/>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6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2" o:spid="_x0000_s1043" type="#_x0000_t202" style="position:absolute;margin-left:316.8pt;margin-top:300pt;width:252pt;height:272.5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" mv:complextextbox="1" filled="f" stroked="f">
                <v:textbox inset=",7.2pt,,7.2pt">
                  <w:txbxContent/>
                </v:textbox>
                <w10:wrap type="through" anchorx="page" anchory="page"/>
              </v:shape>
            </w:pict>
          </mc:Fallback>
        </mc:AlternateContent>
      </w:r>
      <w:r w:rsidR="00C167AE">
        <w:rPr>
          <w:noProof/>
        </w:rPr>
        <mc:AlternateContent>
          <mc:Choice Requires="wps">
            <w:drawing>
              <wp:anchor distT="0" distB="0" distL="114300" distR="114300" simplePos="0" relativeHeight="251658252" behindDoc="0" locked="0" layoutInCell="1" allowOverlap="1" wp14:anchorId="1618E420" wp14:editId="53F45FCD">
                <wp:simplePos x="0" y="0"/>
                <wp:positionH relativeFrom="page">
                  <wp:posOffset>640080</wp:posOffset>
                </wp:positionH>
                <wp:positionV relativeFrom="page">
                  <wp:posOffset>3096260</wp:posOffset>
                </wp:positionV>
                <wp:extent cx="6583680" cy="72009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72009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89F83C7" w14:textId="77777777" w:rsidR="00254E3B" w:rsidRPr="00C167AE" w:rsidRDefault="00254E3B" w:rsidP="001462DA">
                            <w:pPr>
                              <w:pStyle w:val="Heading1"/>
                              <w:rPr>
                                <w:sz w:val="32"/>
                              </w:rPr>
                            </w:pPr>
                            <w:r w:rsidRPr="00C167AE">
                              <w:rPr>
                                <w:sz w:val="36"/>
                              </w:rPr>
                              <w:t>Identification</w:t>
                            </w:r>
                            <w:r>
                              <w:rPr>
                                <w:sz w:val="36"/>
                              </w:rPr>
                              <w:t xml:space="preserve"> process</w:t>
                            </w:r>
                            <w:r w:rsidRPr="00C167AE">
                              <w:rPr>
                                <w:sz w:val="36"/>
                              </w:rPr>
                              <w:t xml:space="preserve">: referral, evaluation, </w:t>
                            </w:r>
                            <w:r w:rsidRPr="00C167AE">
                              <w:rPr>
                                <w:sz w:val="32"/>
                              </w:rPr>
                              <w:t xml:space="preserve">committee </w:t>
                            </w:r>
                            <w:r>
                              <w:rPr>
                                <w:sz w:val="32"/>
                              </w:rPr>
                              <w:t xml:space="preserve">testing data </w:t>
                            </w:r>
                            <w:r w:rsidRPr="00C167AE">
                              <w:rPr>
                                <w:sz w:val="32"/>
                              </w:rPr>
                              <w:t>review</w:t>
                            </w:r>
                            <w:r>
                              <w:rPr>
                                <w:sz w:val="32"/>
                              </w:rPr>
                              <w:t>,</w:t>
                            </w:r>
                            <w:r w:rsidRPr="00C167AE">
                              <w:rPr>
                                <w:sz w:val="32"/>
                              </w:rPr>
                              <w:t xml:space="preserve"> </w:t>
                            </w:r>
                            <w:r>
                              <w:rPr>
                                <w:sz w:val="32"/>
                              </w:rPr>
                              <w:t xml:space="preserve">ID committee </w:t>
                            </w:r>
                            <w:r w:rsidRPr="00C167AE">
                              <w:rPr>
                                <w:sz w:val="32"/>
                              </w:rPr>
                              <w:t>placement</w:t>
                            </w:r>
                            <w:r>
                              <w:rPr>
                                <w:sz w:val="32"/>
                              </w:rPr>
                              <w:t xml:space="preserve"> recommendations, parental consent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4" style="position:absolute;margin-left:50.4pt;margin-top:243.8pt;width:518.4pt;height:5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" fillcolor="#4b5a60 [3215]" stroked="f" strokecolor="#4a7ebb" strokeweight="1.5pt">
                <v:shadow opacity="22938f" mv:blur="38100f" offset="0,2pt"/>
                <v:textbox inset=",7.2pt,,7.2pt">
                  <w:txbxContent>
                    <w:p w14:paraId="289F83C7" w14:textId="77777777" w:rsidR="00254E3B" w:rsidRPr="00C167AE" w:rsidRDefault="00254E3B" w:rsidP="001462DA">
                      <w:pPr>
                        <w:pStyle w:val="Heading1"/>
                        <w:rPr>
                          <w:sz w:val="32"/>
                        </w:rPr>
                      </w:pPr>
                      <w:r w:rsidRPr="00C167AE">
                        <w:rPr>
                          <w:sz w:val="36"/>
                        </w:rPr>
                        <w:t>Identification</w:t>
                      </w:r>
                      <w:r>
                        <w:rPr>
                          <w:sz w:val="36"/>
                        </w:rPr>
                        <w:t xml:space="preserve"> process</w:t>
                      </w:r>
                      <w:r w:rsidRPr="00C167AE">
                        <w:rPr>
                          <w:sz w:val="36"/>
                        </w:rPr>
                        <w:t xml:space="preserve">: referral, evaluation, </w:t>
                      </w:r>
                      <w:r w:rsidRPr="00C167AE">
                        <w:rPr>
                          <w:sz w:val="32"/>
                        </w:rPr>
                        <w:t xml:space="preserve">committee </w:t>
                      </w:r>
                      <w:r>
                        <w:rPr>
                          <w:sz w:val="32"/>
                        </w:rPr>
                        <w:t xml:space="preserve">testing data </w:t>
                      </w:r>
                      <w:r w:rsidRPr="00C167AE">
                        <w:rPr>
                          <w:sz w:val="32"/>
                        </w:rPr>
                        <w:t>review</w:t>
                      </w:r>
                      <w:r>
                        <w:rPr>
                          <w:sz w:val="32"/>
                        </w:rPr>
                        <w:t>,</w:t>
                      </w:r>
                      <w:r w:rsidRPr="00C167AE">
                        <w:rPr>
                          <w:sz w:val="32"/>
                        </w:rPr>
                        <w:t xml:space="preserve"> </w:t>
                      </w:r>
                      <w:r>
                        <w:rPr>
                          <w:sz w:val="32"/>
                        </w:rPr>
                        <w:t xml:space="preserve">ID committee </w:t>
                      </w:r>
                      <w:r w:rsidRPr="00C167AE">
                        <w:rPr>
                          <w:sz w:val="32"/>
                        </w:rPr>
                        <w:t>placement</w:t>
                      </w:r>
                      <w:r>
                        <w:rPr>
                          <w:sz w:val="32"/>
                        </w:rPr>
                        <w:t xml:space="preserve"> recommendations, parental consent</w:t>
                      </w:r>
                    </w:p>
                  </w:txbxContent>
                </v:textbox>
                <w10:wrap type="through" anchorx="page" anchory="page"/>
              </v:rect>
            </w:pict>
          </mc:Fallback>
        </mc:AlternateContent>
      </w:r>
      <w:r w:rsidR="00C167AE">
        <w:rPr>
          <w:noProof/>
        </w:rPr>
        <w:drawing>
          <wp:anchor distT="0" distB="0" distL="118745" distR="118745" simplePos="0" relativeHeight="251658246" behindDoc="0" locked="0" layoutInCell="1" allowOverlap="1" wp14:anchorId="610C1832" wp14:editId="28091AB8">
            <wp:simplePos x="0" y="0"/>
            <wp:positionH relativeFrom="page">
              <wp:posOffset>3928745</wp:posOffset>
            </wp:positionH>
            <wp:positionV relativeFrom="page">
              <wp:posOffset>640080</wp:posOffset>
            </wp:positionV>
            <wp:extent cx="3284855" cy="2508250"/>
            <wp:effectExtent l="0" t="0" r="0" b="6350"/>
            <wp:wrapTight wrapText="bothSides">
              <wp:wrapPolygon edited="0">
                <wp:start x="0" y="0"/>
                <wp:lineTo x="0" y="21436"/>
                <wp:lineTo x="21379" y="21436"/>
                <wp:lineTo x="21379" y="0"/>
                <wp:lineTo x="0" y="0"/>
              </wp:wrapPolygon>
            </wp:wrapTight>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6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84855" cy="250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2ABD">
        <w:rPr>
          <w:noProof/>
        </w:rPr>
        <w:drawing>
          <wp:anchor distT="0" distB="0" distL="114300" distR="114300" simplePos="0" relativeHeight="251662360" behindDoc="0" locked="0" layoutInCell="1" allowOverlap="1" wp14:anchorId="0052D58C" wp14:editId="04D70107">
            <wp:simplePos x="0" y="0"/>
            <wp:positionH relativeFrom="page">
              <wp:posOffset>639445</wp:posOffset>
            </wp:positionH>
            <wp:positionV relativeFrom="page">
              <wp:posOffset>615315</wp:posOffset>
            </wp:positionV>
            <wp:extent cx="3288665" cy="2477135"/>
            <wp:effectExtent l="0" t="0" r="0" b="12065"/>
            <wp:wrapThrough wrapText="bothSides">
              <wp:wrapPolygon edited="0">
                <wp:start x="0" y="0"/>
                <wp:lineTo x="0" y="21484"/>
                <wp:lineTo x="21354" y="21484"/>
                <wp:lineTo x="213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3.jpg"/>
                    <pic:cNvPicPr/>
                  </pic:nvPicPr>
                  <pic:blipFill>
                    <a:blip r:embed="rId12">
                      <a:extLst>
                        <a:ext uri="{28A0092B-C50C-407E-A947-70E740481C1C}">
                          <a14:useLocalDpi xmlns:a14="http://schemas.microsoft.com/office/drawing/2010/main" val="0"/>
                        </a:ext>
                      </a:extLst>
                    </a:blip>
                    <a:stretch>
                      <a:fillRect/>
                    </a:stretch>
                  </pic:blipFill>
                  <pic:spPr>
                    <a:xfrm>
                      <a:off x="0" y="0"/>
                      <a:ext cx="3288665" cy="2477135"/>
                    </a:xfrm>
                    <a:prstGeom prst="rect">
                      <a:avLst/>
                    </a:prstGeom>
                  </pic:spPr>
                </pic:pic>
              </a:graphicData>
            </a:graphic>
            <wp14:sizeRelH relativeFrom="margin">
              <wp14:pctWidth>0</wp14:pctWidth>
            </wp14:sizeRelH>
            <wp14:sizeRelV relativeFrom="margin">
              <wp14:pctHeight>0</wp14:pctHeight>
            </wp14:sizeRelV>
          </wp:anchor>
        </w:drawing>
      </w:r>
      <w:r w:rsidR="001845C0">
        <w:rPr>
          <w:noProof/>
        </w:rPr>
        <mc:AlternateContent>
          <mc:Choice Requires="wps">
            <w:drawing>
              <wp:anchor distT="0" distB="0" distL="114300" distR="114300" simplePos="0" relativeHeight="251660312" behindDoc="0" locked="0" layoutInCell="1" allowOverlap="1" wp14:anchorId="474F209E" wp14:editId="41A322A7">
                <wp:simplePos x="0" y="0"/>
                <wp:positionH relativeFrom="page">
                  <wp:posOffset>7226300</wp:posOffset>
                </wp:positionH>
                <wp:positionV relativeFrom="page">
                  <wp:posOffset>1282700</wp:posOffset>
                </wp:positionV>
                <wp:extent cx="2197735" cy="5829300"/>
                <wp:effectExtent l="0" t="0" r="0" b="0"/>
                <wp:wrapThrough wrapText="bothSides">
                  <wp:wrapPolygon edited="0">
                    <wp:start x="250" y="94"/>
                    <wp:lineTo x="250" y="21365"/>
                    <wp:lineTo x="20970" y="21365"/>
                    <wp:lineTo x="20970" y="94"/>
                    <wp:lineTo x="250" y="94"/>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FC27CC" w14:textId="77777777" w:rsidR="00254E3B" w:rsidRDefault="00254E3B" w:rsidP="001462DA">
                            <w:pPr>
                              <w:pStyle w:val="BodyText3"/>
                            </w:pPr>
                            <w:r>
                              <w:t xml:space="preserve">A major concern in the Trumann School District is that talent among gifted and talented youth due to the lack of challenge, recognition, and opportunity is often untapped. Since gifted and talented students stand far from the norm, they often challenge the educational practices that have been designed around the norm. To meet the needs of gifted and talented students differentiated types and levels of programs must be offered. Recognizing this, the Trumann School District has committed itself to providing programming that will challenge the potential of and meet the needs of gifted and talented students. </w:t>
                            </w:r>
                          </w:p>
                          <w:p w14:paraId="278F7A67" w14:textId="77777777" w:rsidR="00254E3B" w:rsidRPr="001845C0" w:rsidRDefault="00254E3B" w:rsidP="00007D3C">
                            <w:pPr>
                              <w:pStyle w:val="BodyText3"/>
                              <w:jc w:val="center"/>
                              <w:rPr>
                                <w:color w:val="0000FF"/>
                              </w:rPr>
                            </w:pPr>
                            <w:r w:rsidRPr="001845C0">
                              <w:rPr>
                                <w:color w:val="0000FF"/>
                              </w:rPr>
                              <w:t>Characteristics of the Gifted</w:t>
                            </w:r>
                          </w:p>
                          <w:p w14:paraId="46578B39" w14:textId="77777777" w:rsidR="00254E3B" w:rsidRPr="001845C0" w:rsidRDefault="00254E3B" w:rsidP="00007D3C">
                            <w:pPr>
                              <w:pStyle w:val="BodyText3"/>
                              <w:jc w:val="center"/>
                              <w:rPr>
                                <w:sz w:val="12"/>
                              </w:rPr>
                            </w:pPr>
                            <w:r>
                              <w:rPr>
                                <w:sz w:val="12"/>
                              </w:rPr>
                              <w:t xml:space="preserve">Although the following characteristics generally describe gifted children, all characteristics may not be present in each Child. </w:t>
                            </w:r>
                          </w:p>
                          <w:p w14:paraId="2784E053"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Learns rapidly and easily</w:t>
                            </w:r>
                          </w:p>
                          <w:p w14:paraId="2F9EA918"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Has an advanced vocabulary</w:t>
                            </w:r>
                          </w:p>
                          <w:p w14:paraId="74C9C87F"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Thinks clearly and abstractly</w:t>
                            </w:r>
                          </w:p>
                          <w:p w14:paraId="7C1D949D"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Is intellectually curious</w:t>
                            </w:r>
                          </w:p>
                          <w:p w14:paraId="15DB3B35"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Is independent, individualistic</w:t>
                            </w:r>
                          </w:p>
                          <w:p w14:paraId="167B1096"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Produces original, or unusual ideas beyond his or her age /grade level</w:t>
                            </w:r>
                          </w:p>
                          <w:p w14:paraId="0A38040A" w14:textId="77777777" w:rsidR="00254E3B" w:rsidRPr="001845C0" w:rsidRDefault="00254E3B" w:rsidP="00007D3C">
                            <w:pPr>
                              <w:pStyle w:val="BodyText3"/>
                              <w:numPr>
                                <w:ilvl w:val="0"/>
                                <w:numId w:val="1"/>
                              </w:numPr>
                              <w:rPr>
                                <w:color w:val="0000FF"/>
                              </w:rPr>
                            </w:pPr>
                            <w:r w:rsidRPr="001845C0">
                              <w:rPr>
                                <w:color w:val="0000FF"/>
                              </w:rPr>
                              <w:t>Prefers complex ideas</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3" o:spid="_x0000_s1045" type="#_x0000_t202" style="position:absolute;margin-left:569pt;margin-top:101pt;width:173.05pt;height:459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" mv:complextextbox="1" filled="f" stroked="f">
                <v:textbox inset=",7.2pt,,7.2pt">
                  <w:txbxContent>
                    <w:p w14:paraId="1FFC27CC" w14:textId="77777777" w:rsidR="00254E3B" w:rsidRDefault="00254E3B" w:rsidP="001462DA">
                      <w:pPr>
                        <w:pStyle w:val="BodyText3"/>
                      </w:pPr>
                      <w:r>
                        <w:t xml:space="preserve">A major concern in the Trumann School District is that talent among gifted and talented youth due to the lack of challenge, recognition, and opportunity is often untapped. Since gifted and talented students stand far from the norm, they often challenge the educational practices that have been designed around the norm. To meet the needs of gifted and talented students differentiated types and levels of programs must be offered. Recognizing this, the Trumann School District has committed itself to providing programming that will challenge the potential of and meet the needs of gifted and talented students. </w:t>
                      </w:r>
                    </w:p>
                    <w:p w14:paraId="278F7A67" w14:textId="77777777" w:rsidR="00254E3B" w:rsidRPr="001845C0" w:rsidRDefault="00254E3B" w:rsidP="00007D3C">
                      <w:pPr>
                        <w:pStyle w:val="BodyText3"/>
                        <w:jc w:val="center"/>
                        <w:rPr>
                          <w:color w:val="0000FF"/>
                        </w:rPr>
                      </w:pPr>
                      <w:r w:rsidRPr="001845C0">
                        <w:rPr>
                          <w:color w:val="0000FF"/>
                        </w:rPr>
                        <w:t>Characteristics of the Gifted</w:t>
                      </w:r>
                    </w:p>
                    <w:p w14:paraId="46578B39" w14:textId="77777777" w:rsidR="00254E3B" w:rsidRPr="001845C0" w:rsidRDefault="00254E3B" w:rsidP="00007D3C">
                      <w:pPr>
                        <w:pStyle w:val="BodyText3"/>
                        <w:jc w:val="center"/>
                        <w:rPr>
                          <w:sz w:val="12"/>
                        </w:rPr>
                      </w:pPr>
                      <w:r>
                        <w:rPr>
                          <w:sz w:val="12"/>
                        </w:rPr>
                        <w:t xml:space="preserve">Although the following characteristics generally describe gifted children, all characteristics may not be present in each Child. </w:t>
                      </w:r>
                    </w:p>
                    <w:p w14:paraId="2784E053"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Learns rapidly and easily</w:t>
                      </w:r>
                    </w:p>
                    <w:p w14:paraId="2F9EA918"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Has an advanced vocabulary</w:t>
                      </w:r>
                    </w:p>
                    <w:p w14:paraId="74C9C87F"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Thinks clearly and abstractly</w:t>
                      </w:r>
                    </w:p>
                    <w:p w14:paraId="7C1D949D"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Is intellectually curious</w:t>
                      </w:r>
                    </w:p>
                    <w:p w14:paraId="15DB3B35"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Is independent, individualistic</w:t>
                      </w:r>
                    </w:p>
                    <w:p w14:paraId="167B1096" w14:textId="77777777" w:rsidR="00254E3B" w:rsidRPr="00B033A9" w:rsidRDefault="00254E3B" w:rsidP="00007D3C">
                      <w:pPr>
                        <w:pStyle w:val="BodyText3"/>
                        <w:numPr>
                          <w:ilvl w:val="0"/>
                          <w:numId w:val="1"/>
                        </w:numPr>
                        <w:rPr>
                          <w:color w:val="0000FF"/>
                          <w:sz w:val="18"/>
                          <w:szCs w:val="20"/>
                        </w:rPr>
                      </w:pPr>
                      <w:r w:rsidRPr="00B033A9">
                        <w:rPr>
                          <w:color w:val="0000FF"/>
                          <w:sz w:val="18"/>
                          <w:szCs w:val="20"/>
                        </w:rPr>
                        <w:t>Produces original, or unusual ideas beyond his or her age /grade level</w:t>
                      </w:r>
                    </w:p>
                    <w:p w14:paraId="0A38040A" w14:textId="77777777" w:rsidR="00254E3B" w:rsidRPr="001845C0" w:rsidRDefault="00254E3B" w:rsidP="00007D3C">
                      <w:pPr>
                        <w:pStyle w:val="BodyText3"/>
                        <w:numPr>
                          <w:ilvl w:val="0"/>
                          <w:numId w:val="1"/>
                        </w:numPr>
                        <w:rPr>
                          <w:color w:val="0000FF"/>
                        </w:rPr>
                      </w:pPr>
                      <w:r w:rsidRPr="001845C0">
                        <w:rPr>
                          <w:color w:val="0000FF"/>
                        </w:rPr>
                        <w:t>Prefers complex ideas</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4" behindDoc="0" locked="0" layoutInCell="1" allowOverlap="1" wp14:anchorId="2A753EC8" wp14:editId="6EF63786">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09A145E" w14:textId="77777777" w:rsidR="00254E3B" w:rsidRDefault="00254E3B" w:rsidP="001462DA">
                            <w:pPr>
                              <w:pStyle w:val="Heading2"/>
                            </w:pPr>
                            <w:r>
                              <w:t>Philosophy</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6"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" fillcolor="#9c5238 [3205]" stroked="f" strokecolor="#4a7ebb" strokeweight="1.5pt">
                <v:shadow opacity="22938f" mv:blur="38100f" offset="0,2pt"/>
                <v:textbox inset=",14.4pt,,14.4pt">
                  <w:txbxContent>
                    <w:p w14:paraId="309A145E" w14:textId="77777777" w:rsidR="00254E3B" w:rsidRDefault="00254E3B" w:rsidP="001462DA">
                      <w:pPr>
                        <w:pStyle w:val="Heading2"/>
                      </w:pPr>
                      <w:r>
                        <w:t>Philosophy</w:t>
                      </w:r>
                    </w:p>
                  </w:txbxContent>
                </v:textbox>
                <w10:wrap type="through" anchorx="page" anchory="page"/>
              </v:rect>
            </w:pict>
          </mc:Fallback>
        </mc:AlternateContent>
      </w:r>
    </w:p>
    <w:sectPr w:rsidR="001462DA" w:rsidSect="0012781F">
      <w:headerReference w:type="even" r:id="rId13"/>
      <w:headerReference w:type="default" r:id="rId14"/>
      <w:footerReference w:type="even" r:id="rId15"/>
      <w:footerReference w:type="default" r:id="rId16"/>
      <w:headerReference w:type="first" r:id="rId17"/>
      <w:footerReference w:type="first" r:id="rId18"/>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90FEE" w14:textId="77777777" w:rsidR="004D69B6" w:rsidRDefault="004D69B6">
      <w:pPr>
        <w:spacing w:after="0"/>
      </w:pPr>
      <w:r>
        <w:separator/>
      </w:r>
    </w:p>
  </w:endnote>
  <w:endnote w:type="continuationSeparator" w:id="0">
    <w:p w14:paraId="0C5F5821" w14:textId="77777777" w:rsidR="004D69B6" w:rsidRDefault="004D69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01A6" w14:textId="77777777" w:rsidR="00254E3B" w:rsidRDefault="00254E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23AA5" w14:textId="77777777" w:rsidR="00254E3B" w:rsidRDefault="00254E3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E4C02" w14:textId="77777777" w:rsidR="00254E3B" w:rsidRDefault="00254E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07CE2" w14:textId="77777777" w:rsidR="004D69B6" w:rsidRDefault="004D69B6">
      <w:pPr>
        <w:spacing w:after="0"/>
      </w:pPr>
      <w:r>
        <w:separator/>
      </w:r>
    </w:p>
  </w:footnote>
  <w:footnote w:type="continuationSeparator" w:id="0">
    <w:p w14:paraId="31FCF3BF" w14:textId="77777777" w:rsidR="004D69B6" w:rsidRDefault="004D69B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49B83" w14:textId="77777777" w:rsidR="00254E3B" w:rsidRDefault="00254E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FD5DB" w14:textId="77777777" w:rsidR="00254E3B" w:rsidRDefault="00254E3B">
    <w:pPr>
      <w:pStyle w:val="Header"/>
    </w:pPr>
    <w:r w:rsidRPr="00DF5512">
      <w:rPr>
        <w:noProof/>
      </w:rPr>
      <mc:AlternateContent>
        <mc:Choice Requires="wps">
          <w:drawing>
            <wp:anchor distT="0" distB="0" distL="114300" distR="114300" simplePos="0" relativeHeight="251658281" behindDoc="0" locked="0" layoutInCell="1" allowOverlap="1" wp14:anchorId="4A24183C" wp14:editId="65C29D45">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76185A59" wp14:editId="1F4EF2F5">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32CB66C3" wp14:editId="403224CD">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5EBA9DC5" wp14:editId="38436B7A">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0D7F0A27" wp14:editId="5DB5440C">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FF0D" w14:textId="77777777" w:rsidR="00254E3B" w:rsidRDefault="00254E3B">
    <w:pPr>
      <w:pStyle w:val="Header"/>
    </w:pPr>
    <w:r w:rsidRPr="00DF5512">
      <w:rPr>
        <w:noProof/>
      </w:rPr>
      <mc:AlternateContent>
        <mc:Choice Requires="wps">
          <w:drawing>
            <wp:anchor distT="0" distB="0" distL="114300" distR="114300" simplePos="0" relativeHeight="251658277" behindDoc="0" locked="0" layoutInCell="1" allowOverlap="1" wp14:anchorId="0E005DF3" wp14:editId="3F20E1BC">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6B80B473" wp14:editId="439780BC">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263287F0" wp14:editId="7B95BB48">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3A3EA2BB" wp14:editId="0FF5B73A">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6082F6FF" wp14:editId="1B4A870E">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152BE594" wp14:editId="501308CD">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0545767F" wp14:editId="54DF8754">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E578D44" wp14:editId="1FD324D3">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02387232" wp14:editId="4A819CD7">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696AB22E" wp14:editId="3D4289E5">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3CB0E158" wp14:editId="68C1CDEC">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31A77"/>
    <w:multiLevelType w:val="hybridMultilevel"/>
    <w:tmpl w:val="E84AD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462DA"/>
    <w:rsid w:val="00007D3C"/>
    <w:rsid w:val="0006014C"/>
    <w:rsid w:val="000803B4"/>
    <w:rsid w:val="000B6EBA"/>
    <w:rsid w:val="00106996"/>
    <w:rsid w:val="0012781F"/>
    <w:rsid w:val="001462DA"/>
    <w:rsid w:val="00153FBF"/>
    <w:rsid w:val="001845C0"/>
    <w:rsid w:val="001B47D9"/>
    <w:rsid w:val="0024138B"/>
    <w:rsid w:val="00254E3B"/>
    <w:rsid w:val="002813F6"/>
    <w:rsid w:val="00287A89"/>
    <w:rsid w:val="00347739"/>
    <w:rsid w:val="004A3EA1"/>
    <w:rsid w:val="004C4DC8"/>
    <w:rsid w:val="004D69B6"/>
    <w:rsid w:val="00522ABD"/>
    <w:rsid w:val="00533654"/>
    <w:rsid w:val="00601AF6"/>
    <w:rsid w:val="006550F3"/>
    <w:rsid w:val="006A2D85"/>
    <w:rsid w:val="007037BC"/>
    <w:rsid w:val="00811AAE"/>
    <w:rsid w:val="00880CAA"/>
    <w:rsid w:val="00884B64"/>
    <w:rsid w:val="009D017C"/>
    <w:rsid w:val="00B033A9"/>
    <w:rsid w:val="00C167AE"/>
    <w:rsid w:val="00D35280"/>
    <w:rsid w:val="00D43EB7"/>
    <w:rsid w:val="00D75B47"/>
    <w:rsid w:val="00DC1774"/>
    <w:rsid w:val="00DF5512"/>
    <w:rsid w:val="00E6601D"/>
    <w:rsid w:val="00EF70C2"/>
    <w:rsid w:val="00F31341"/>
    <w:rsid w:val="00F464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D0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1189</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TPSD</dc:creator>
  <cp:keywords/>
  <dc:description/>
  <cp:lastModifiedBy>TPSD</cp:lastModifiedBy>
  <cp:revision>5</cp:revision>
  <cp:lastPrinted>2014-06-16T21:03:00Z</cp:lastPrinted>
  <dcterms:created xsi:type="dcterms:W3CDTF">2014-06-16T18:10:00Z</dcterms:created>
  <dcterms:modified xsi:type="dcterms:W3CDTF">2014-07-30T13:47:00Z</dcterms:modified>
  <cp:category/>
</cp:coreProperties>
</file>